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7758B7F" w14:textId="77777777" w:rsidR="00B51EE9" w:rsidRPr="00A16990" w:rsidRDefault="00B51EE9" w:rsidP="00B51EE9">
          <w:pPr>
            <w:spacing w:after="120" w:line="20" w:lineRule="atLeast"/>
            <w:contextualSpacing/>
            <w:jc w:val="center"/>
            <w:rPr>
              <w:rFonts w:cstheme="minorHAnsi"/>
            </w:rPr>
          </w:pPr>
        </w:p>
        <w:tbl>
          <w:tblPr>
            <w:tblW w:w="0" w:type="auto"/>
            <w:jc w:val="center"/>
            <w:tblLook w:val="04A0" w:firstRow="1" w:lastRow="0" w:firstColumn="1" w:lastColumn="0" w:noHBand="0" w:noVBand="1"/>
          </w:tblPr>
          <w:tblGrid>
            <w:gridCol w:w="3259"/>
          </w:tblGrid>
          <w:tr w:rsidR="00B51EE9" w:rsidRPr="00A16990" w14:paraId="37A6390C" w14:textId="77777777">
            <w:trPr>
              <w:cantSplit/>
              <w:jc w:val="center"/>
            </w:trPr>
            <w:tc>
              <w:tcPr>
                <w:tcW w:w="3259" w:type="dxa"/>
                <w:vAlign w:val="bottom"/>
                <w:hideMark/>
              </w:tcPr>
              <w:p w14:paraId="33755763" w14:textId="77777777" w:rsidR="00B51EE9" w:rsidRPr="00A16990" w:rsidRDefault="00B51EE9">
                <w:pPr>
                  <w:spacing w:after="0" w:line="240" w:lineRule="auto"/>
                  <w:jc w:val="center"/>
                  <w:rPr>
                    <w:rFonts w:eastAsia="Times New Roman" w:cstheme="minorHAnsi"/>
                  </w:rPr>
                </w:pPr>
                <w:r w:rsidRPr="00A16990">
                  <w:rPr>
                    <w:rFonts w:eastAsia="Times New Roman" w:cstheme="minorHAnsi"/>
                  </w:rPr>
                  <w:t xml:space="preserve">   </w:t>
                </w:r>
                <w:r w:rsidRPr="00A16990">
                  <w:rPr>
                    <w:rFonts w:eastAsia="Times New Roman" w:cstheme="minorHAnsi"/>
                    <w:noProof/>
                  </w:rPr>
                  <w:drawing>
                    <wp:inline distT="0" distB="0" distL="0" distR="0" wp14:anchorId="3C171F37" wp14:editId="15C848AC">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tc>
          </w:tr>
        </w:tbl>
        <w:p w14:paraId="7EE75128" w14:textId="77777777" w:rsidR="00B51EE9" w:rsidRPr="00A16990" w:rsidRDefault="00B51EE9" w:rsidP="00B51EE9">
          <w:pPr>
            <w:spacing w:after="0" w:line="240" w:lineRule="auto"/>
            <w:jc w:val="center"/>
            <w:rPr>
              <w:rFonts w:eastAsia="Times New Roman" w:cstheme="minorHAnsi"/>
            </w:rPr>
          </w:pPr>
        </w:p>
        <w:p w14:paraId="0B215688" w14:textId="77777777" w:rsidR="00B51EE9" w:rsidRPr="00A16990" w:rsidRDefault="00B51EE9" w:rsidP="00B51EE9">
          <w:pPr>
            <w:spacing w:after="0" w:line="240" w:lineRule="auto"/>
            <w:jc w:val="center"/>
            <w:rPr>
              <w:rFonts w:eastAsia="Times New Roman" w:cstheme="minorHAnsi"/>
              <w:b/>
              <w:bCs/>
              <w:caps/>
            </w:rPr>
          </w:pPr>
          <w:r w:rsidRPr="00A16990">
            <w:rPr>
              <w:rFonts w:eastAsia="Times New Roman" w:cstheme="minorHAnsi"/>
              <w:b/>
              <w:bCs/>
              <w:caps/>
            </w:rPr>
            <w:t>akcinė bendrovė „panevėžio specialus autotransportas“</w:t>
          </w:r>
        </w:p>
        <w:p w14:paraId="19016192" w14:textId="77777777" w:rsidR="00B51EE9" w:rsidRPr="00A16990" w:rsidRDefault="00B51EE9" w:rsidP="00B51EE9">
          <w:pPr>
            <w:spacing w:after="120" w:line="20" w:lineRule="atLeast"/>
            <w:contextualSpacing/>
            <w:jc w:val="center"/>
            <w:rPr>
              <w:rFonts w:cstheme="minorHAnsi"/>
              <w:color w:val="00B050"/>
            </w:rPr>
          </w:pPr>
        </w:p>
        <w:p w14:paraId="6508E06C" w14:textId="77777777" w:rsidR="00B51EE9" w:rsidRPr="00A16990" w:rsidRDefault="00B51EE9" w:rsidP="00B51EE9">
          <w:pPr>
            <w:tabs>
              <w:tab w:val="left" w:pos="870"/>
            </w:tabs>
            <w:spacing w:after="120" w:line="20" w:lineRule="atLeast"/>
            <w:contextualSpacing/>
            <w:rPr>
              <w:rFonts w:cstheme="minorHAnsi"/>
              <w:color w:val="00B050"/>
            </w:rPr>
          </w:pPr>
          <w:r w:rsidRPr="00A16990">
            <w:rPr>
              <w:rFonts w:cstheme="minorHAnsi"/>
              <w:color w:val="00B050"/>
            </w:rPr>
            <w:tab/>
          </w:r>
        </w:p>
        <w:p w14:paraId="20968CE4" w14:textId="77777777" w:rsidR="00B51EE9" w:rsidRPr="00A16990" w:rsidRDefault="00B51EE9" w:rsidP="00B51EE9">
          <w:pPr>
            <w:spacing w:after="120" w:line="20" w:lineRule="atLeast"/>
            <w:contextualSpacing/>
            <w:jc w:val="center"/>
            <w:rPr>
              <w:rFonts w:cstheme="minorHAnsi"/>
              <w:color w:val="00B050"/>
            </w:rPr>
          </w:pPr>
        </w:p>
        <w:p w14:paraId="4AA7D1C2" w14:textId="77777777" w:rsidR="00B51EE9" w:rsidRPr="00A16990" w:rsidRDefault="00B51EE9" w:rsidP="00B51EE9">
          <w:pPr>
            <w:tabs>
              <w:tab w:val="left" w:pos="870"/>
            </w:tabs>
            <w:spacing w:after="120" w:line="20" w:lineRule="atLeast"/>
            <w:contextualSpacing/>
            <w:rPr>
              <w:rFonts w:cstheme="minorHAnsi"/>
              <w:color w:val="00B050"/>
            </w:rPr>
          </w:pPr>
          <w:r w:rsidRPr="00A16990">
            <w:rPr>
              <w:rFonts w:cstheme="minorHAnsi"/>
              <w:color w:val="00B050"/>
            </w:rPr>
            <w:tab/>
          </w:r>
        </w:p>
        <w:p w14:paraId="2326CB88" w14:textId="77777777" w:rsidR="00B51EE9" w:rsidRPr="00A16990" w:rsidRDefault="00B51EE9" w:rsidP="00B51EE9">
          <w:pPr>
            <w:spacing w:after="120" w:line="20" w:lineRule="atLeast"/>
            <w:contextualSpacing/>
            <w:jc w:val="center"/>
            <w:rPr>
              <w:rFonts w:cstheme="minorHAnsi"/>
            </w:rPr>
          </w:pPr>
        </w:p>
        <w:p w14:paraId="225AE1E5" w14:textId="77777777" w:rsidR="00B51EE9" w:rsidRPr="00A16990" w:rsidRDefault="00B51EE9" w:rsidP="00B51EE9">
          <w:pPr>
            <w:spacing w:after="120" w:line="20" w:lineRule="atLeast"/>
            <w:ind w:left="5245"/>
            <w:contextualSpacing/>
            <w:rPr>
              <w:rFonts w:cstheme="minorHAnsi"/>
            </w:rPr>
          </w:pPr>
          <w:r w:rsidRPr="00A16990">
            <w:rPr>
              <w:rFonts w:cstheme="minorHAnsi"/>
            </w:rPr>
            <w:t xml:space="preserve">PATVIRTINTA </w:t>
          </w:r>
        </w:p>
        <w:p w14:paraId="1398DE98" w14:textId="2D53CC87" w:rsidR="00B51EE9" w:rsidRPr="00A16990" w:rsidRDefault="00B51EE9" w:rsidP="00B51EE9">
          <w:pPr>
            <w:spacing w:after="120" w:line="20" w:lineRule="atLeast"/>
            <w:ind w:left="5245"/>
            <w:contextualSpacing/>
            <w:rPr>
              <w:rFonts w:cstheme="minorHAnsi"/>
              <w:color w:val="00B050"/>
            </w:rPr>
          </w:pPr>
          <w:r w:rsidRPr="00A16990">
            <w:rPr>
              <w:rFonts w:cstheme="minorHAnsi"/>
            </w:rPr>
            <w:t xml:space="preserve">Perkančiosios organizacijos </w:t>
          </w:r>
          <w:r w:rsidRPr="00871A83">
            <w:rPr>
              <w:rFonts w:cstheme="minorHAnsi"/>
            </w:rPr>
            <w:t>Viešųjų pirkimų komisijos 2026-06-</w:t>
          </w:r>
          <w:r w:rsidR="00C60FE5" w:rsidRPr="00871A83">
            <w:rPr>
              <w:rFonts w:cstheme="minorHAnsi"/>
            </w:rPr>
            <w:t>30</w:t>
          </w:r>
          <w:r w:rsidRPr="00871A83">
            <w:rPr>
              <w:rFonts w:cstheme="minorHAnsi"/>
            </w:rPr>
            <w:t xml:space="preserve"> protokolu Nr. VP2-</w:t>
          </w:r>
          <w:r w:rsidR="00871A83">
            <w:rPr>
              <w:rFonts w:cstheme="minorHAnsi"/>
            </w:rPr>
            <w:t>48</w:t>
          </w:r>
        </w:p>
        <w:p w14:paraId="6AA01CDF" w14:textId="77777777" w:rsidR="00B51EE9" w:rsidRPr="00A16990" w:rsidRDefault="00B51EE9" w:rsidP="00B51EE9">
          <w:pPr>
            <w:spacing w:after="120" w:line="20" w:lineRule="atLeast"/>
            <w:ind w:left="5245"/>
            <w:contextualSpacing/>
            <w:rPr>
              <w:rFonts w:cstheme="minorHAnsi"/>
            </w:rPr>
          </w:pPr>
          <w:r w:rsidRPr="00A16990">
            <w:rPr>
              <w:rFonts w:cstheme="minorHAnsi"/>
            </w:rPr>
            <w:t xml:space="preserve">PAKEITIMAI PATVIRTINTI: </w:t>
          </w:r>
        </w:p>
        <w:p w14:paraId="1B8084EF" w14:textId="77777777" w:rsidR="00B51EE9" w:rsidRPr="00A16990" w:rsidRDefault="00B51EE9" w:rsidP="00B51EE9">
          <w:pPr>
            <w:spacing w:after="120" w:line="20" w:lineRule="atLeast"/>
            <w:ind w:left="5245"/>
            <w:contextualSpacing/>
            <w:rPr>
              <w:rFonts w:cstheme="minorHAnsi"/>
              <w:i/>
              <w:iCs/>
              <w:color w:val="0070C0"/>
            </w:rPr>
          </w:pPr>
          <w:r w:rsidRPr="00A16990">
            <w:rPr>
              <w:rFonts w:cstheme="minorHAnsi"/>
              <w:i/>
              <w:iCs/>
            </w:rPr>
            <w:t>NETAIKOMA</w:t>
          </w:r>
        </w:p>
        <w:p w14:paraId="2C788A36" w14:textId="77777777" w:rsidR="00B51EE9" w:rsidRPr="00A16990" w:rsidRDefault="00B51EE9" w:rsidP="00B51EE9">
          <w:pPr>
            <w:spacing w:after="120" w:line="20" w:lineRule="atLeast"/>
            <w:contextualSpacing/>
            <w:jc w:val="center"/>
            <w:rPr>
              <w:rFonts w:cstheme="minorHAnsi"/>
              <w:i/>
              <w:iCs/>
              <w:color w:val="0070C0"/>
            </w:rPr>
          </w:pPr>
        </w:p>
        <w:p w14:paraId="275AF4BD" w14:textId="77777777" w:rsidR="00B51EE9" w:rsidRPr="00A16990" w:rsidRDefault="00B51EE9" w:rsidP="00B51EE9">
          <w:pPr>
            <w:spacing w:after="120" w:line="20" w:lineRule="atLeast"/>
            <w:contextualSpacing/>
            <w:jc w:val="center"/>
            <w:rPr>
              <w:rFonts w:cstheme="minorHAnsi"/>
            </w:rPr>
          </w:pPr>
        </w:p>
        <w:p w14:paraId="676BB633" w14:textId="77777777" w:rsidR="00B51EE9" w:rsidRPr="00A16990" w:rsidRDefault="00B51EE9" w:rsidP="00B51EE9">
          <w:pPr>
            <w:spacing w:after="120" w:line="20" w:lineRule="atLeast"/>
            <w:contextualSpacing/>
            <w:jc w:val="center"/>
            <w:rPr>
              <w:rFonts w:cstheme="minorHAnsi"/>
            </w:rPr>
          </w:pPr>
        </w:p>
        <w:p w14:paraId="25DC9611" w14:textId="2038BE12" w:rsidR="003D6706" w:rsidRPr="003D6706" w:rsidRDefault="003D6706" w:rsidP="003D6706">
          <w:pPr>
            <w:pStyle w:val="Paantrat"/>
            <w:spacing w:after="0" w:line="240" w:lineRule="auto"/>
            <w:jc w:val="center"/>
            <w:rPr>
              <w:rFonts w:cstheme="minorHAnsi"/>
              <w:b/>
              <w:color w:val="auto"/>
              <w:sz w:val="21"/>
              <w:szCs w:val="21"/>
            </w:rPr>
          </w:pPr>
          <w:r w:rsidRPr="003D6706">
            <w:rPr>
              <w:rFonts w:cstheme="minorHAnsi"/>
              <w:b/>
              <w:bCs/>
              <w:caps w:val="0"/>
              <w:sz w:val="21"/>
              <w:szCs w:val="21"/>
            </w:rPr>
            <w:t>SUPAPRASTINTO VIEŠOJO PIRKIMO „</w:t>
          </w:r>
          <w:r w:rsidRPr="003D6706">
            <w:rPr>
              <w:rFonts w:cstheme="minorHAnsi"/>
              <w:b/>
              <w:bCs/>
              <w:caps w:val="0"/>
              <w:color w:val="000000" w:themeColor="text1"/>
              <w:sz w:val="21"/>
              <w:szCs w:val="21"/>
            </w:rPr>
            <w:t>PROGRAMINĖS ĮRANGOS PROFIT W IR PROFIT WEB</w:t>
          </w:r>
        </w:p>
        <w:p w14:paraId="2A399D91" w14:textId="598EA2FA" w:rsidR="00B51EE9" w:rsidRPr="003D6706" w:rsidRDefault="003D6706" w:rsidP="003D6706">
          <w:pPr>
            <w:spacing w:after="0" w:line="240" w:lineRule="auto"/>
            <w:jc w:val="center"/>
            <w:rPr>
              <w:rFonts w:cstheme="minorHAnsi"/>
              <w:b/>
              <w:bCs/>
            </w:rPr>
          </w:pPr>
          <w:r w:rsidRPr="003D6706">
            <w:rPr>
              <w:rFonts w:cstheme="minorHAnsi"/>
              <w:b/>
              <w:bCs/>
              <w:kern w:val="2"/>
            </w:rPr>
            <w:t>TECHNINIO PALAIKYMO IR VYSTYMO</w:t>
          </w:r>
          <w:r w:rsidRPr="003D6706">
            <w:rPr>
              <w:rFonts w:cstheme="minorHAnsi"/>
              <w:b/>
            </w:rPr>
            <w:t xml:space="preserve"> PASLAUGŲ</w:t>
          </w:r>
          <w:r w:rsidRPr="003D6706">
            <w:rPr>
              <w:rFonts w:cstheme="minorHAnsi"/>
              <w:b/>
              <w:bCs/>
              <w:kern w:val="2"/>
            </w:rPr>
            <w:t xml:space="preserve"> PASLAUGOS</w:t>
          </w:r>
          <w:r w:rsidRPr="003D6706">
            <w:rPr>
              <w:rFonts w:cstheme="minorHAnsi"/>
              <w:b/>
              <w:bCs/>
            </w:rPr>
            <w:t>“</w:t>
          </w:r>
        </w:p>
        <w:p w14:paraId="7F5E91BF" w14:textId="749EBC21" w:rsidR="00B51EE9" w:rsidRPr="003D6706" w:rsidRDefault="003D6706" w:rsidP="00B51EE9">
          <w:pPr>
            <w:spacing w:after="120" w:line="20" w:lineRule="atLeast"/>
            <w:contextualSpacing/>
            <w:jc w:val="center"/>
            <w:rPr>
              <w:rFonts w:cstheme="minorHAnsi"/>
              <w:b/>
              <w:bCs/>
            </w:rPr>
          </w:pPr>
          <w:r w:rsidRPr="003D6706">
            <w:rPr>
              <w:rFonts w:cstheme="minorHAnsi"/>
              <w:b/>
              <w:bCs/>
            </w:rPr>
            <w:t xml:space="preserve">ATVIRO KONKURSO SPECIALIOSIOS SĄLYGOS </w:t>
          </w:r>
        </w:p>
        <w:p w14:paraId="6A0A56ED" w14:textId="1C101C4C" w:rsidR="00B51EE9" w:rsidRPr="003D6706" w:rsidRDefault="003D6706" w:rsidP="00B51EE9">
          <w:pPr>
            <w:spacing w:after="120" w:line="20" w:lineRule="atLeast"/>
            <w:contextualSpacing/>
            <w:jc w:val="center"/>
            <w:rPr>
              <w:rFonts w:cstheme="minorHAnsi"/>
              <w:b/>
              <w:bCs/>
            </w:rPr>
          </w:pPr>
          <w:r w:rsidRPr="003D6706">
            <w:rPr>
              <w:rFonts w:cstheme="minorHAnsi"/>
              <w:b/>
              <w:bCs/>
            </w:rPr>
            <w:t>VERSIJA NR. 1</w:t>
          </w:r>
        </w:p>
        <w:p w14:paraId="67D34D7E" w14:textId="7B2E205D" w:rsidR="00D53BF4" w:rsidRPr="00F0499F" w:rsidRDefault="00D53BF4" w:rsidP="00B51EE9">
          <w:pPr>
            <w:spacing w:after="120" w:line="20" w:lineRule="atLeast"/>
            <w:contextualSpacing/>
            <w:jc w:val="center"/>
            <w:rPr>
              <w:rFonts w:cstheme="minorHAnsi"/>
              <w:b/>
              <w:bCs/>
              <w:color w:val="0070C0"/>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B499437" w:rsidR="0074475B" w:rsidRDefault="0074475B">
              <w:pPr>
                <w:pStyle w:val="Turinys2"/>
                <w:rPr>
                  <w:noProof/>
                  <w:sz w:val="22"/>
                  <w:szCs w:val="22"/>
                  <w:lang w:val="en-US" w:eastAsia="en-US"/>
                </w:rPr>
              </w:pPr>
              <w:hyperlink w:anchor="_Toc126333947" w:history="1">
                <w:r w:rsidRPr="00FA7F81">
                  <w:rPr>
                    <w:rStyle w:val="Hipersaitas"/>
                    <w:noProof/>
                  </w:rPr>
                  <w:t>Pirkimo sąlygų 9 priedas „</w:t>
                </w:r>
                <w:r w:rsidR="00812606" w:rsidRPr="00812606">
                  <w:rPr>
                    <w:rStyle w:val="Hipersaitas"/>
                    <w:noProof/>
                  </w:rPr>
                  <w:t>Sutarties projektas“</w:t>
                </w:r>
                <w:r w:rsidRPr="00FA7F81">
                  <w:rPr>
                    <w:rStyle w:val="Hipersaitas"/>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A3BE968" w:rsidR="005B5ED5" w:rsidRPr="00B51EE9" w:rsidRDefault="00B51EE9" w:rsidP="00B51EE9">
      <w:pPr>
        <w:pStyle w:val="Sraopastraipa"/>
        <w:numPr>
          <w:ilvl w:val="1"/>
          <w:numId w:val="1"/>
        </w:numPr>
        <w:spacing w:after="0" w:line="20" w:lineRule="atLeast"/>
        <w:ind w:left="0" w:firstLine="567"/>
        <w:jc w:val="both"/>
        <w:rPr>
          <w:rFonts w:cstheme="minorHAnsi"/>
        </w:rPr>
      </w:pPr>
      <w:r w:rsidRPr="00B51EE9">
        <w:rPr>
          <w:rFonts w:cstheme="minorHAnsi"/>
        </w:rPr>
        <w:t>Perkančioji organizacija – Akcinė bendrovė „Panevėžio specialus autotransportas”</w:t>
      </w:r>
      <w:r w:rsidRPr="00B51EE9">
        <w:rPr>
          <w:rFonts w:eastAsia="Calibri" w:cstheme="minorHAnsi"/>
        </w:rPr>
        <w:t>, juridinio asmens kodas 247025610, adresas Pilėnų g. 43, Panevėžys</w:t>
      </w:r>
      <w:r w:rsidRPr="00B51EE9">
        <w:rPr>
          <w:rFonts w:eastAsia="Calibri" w:cstheme="minorHAnsi"/>
          <w:color w:val="00B050"/>
        </w:rPr>
        <w:t xml:space="preserve"> </w:t>
      </w:r>
      <w:r w:rsidRPr="00B51EE9">
        <w:rPr>
          <w:rFonts w:eastAsia="Calibri" w:cstheme="minorHAnsi"/>
        </w:rPr>
        <w:t>, darbo laikas I-IV 7.30-16.30 V-7.30-15.15 val. Perkančioji organizacija yra PVM mokėtoja</w:t>
      </w:r>
      <w:r w:rsidR="00E05E2D" w:rsidRPr="00B51EE9">
        <w:rPr>
          <w:rFonts w:eastAsia="Calibri" w:cstheme="minorHAnsi"/>
        </w:rPr>
        <w:t>.</w:t>
      </w:r>
    </w:p>
    <w:p w14:paraId="2239DD1B" w14:textId="66A03498" w:rsidR="002F5F8E" w:rsidRPr="00B51EE9" w:rsidRDefault="00E32C8E" w:rsidP="00B51EE9">
      <w:pPr>
        <w:pStyle w:val="Sraopastraipa"/>
        <w:numPr>
          <w:ilvl w:val="1"/>
          <w:numId w:val="1"/>
        </w:numPr>
        <w:tabs>
          <w:tab w:val="left" w:pos="993"/>
        </w:tabs>
        <w:spacing w:after="0" w:line="20" w:lineRule="atLeast"/>
        <w:ind w:firstLine="207"/>
        <w:jc w:val="both"/>
        <w:rPr>
          <w:rFonts w:eastAsia="Calibri"/>
        </w:rPr>
      </w:pPr>
      <w:r w:rsidRPr="38D98776">
        <w:rPr>
          <w:rFonts w:eastAsia="Calibri"/>
          <w:i/>
          <w:iCs/>
          <w:color w:val="FF0000"/>
        </w:rPr>
        <w:t xml:space="preserve"> </w:t>
      </w:r>
      <w:r w:rsidR="007D6857" w:rsidRPr="00B51EE9">
        <w:rPr>
          <w:color w:val="000000" w:themeColor="text1"/>
        </w:rPr>
        <w:t>Pirkimas</w:t>
      </w:r>
      <w:r w:rsidR="00B37854" w:rsidRPr="00B51EE9">
        <w:rPr>
          <w:color w:val="000000" w:themeColor="text1"/>
        </w:rPr>
        <w:t xml:space="preserve"> neatlieka</w:t>
      </w:r>
      <w:r w:rsidR="007D6857" w:rsidRPr="00B51EE9">
        <w:rPr>
          <w:color w:val="000000" w:themeColor="text1"/>
        </w:rPr>
        <w:t>mas</w:t>
      </w:r>
      <w:r w:rsidR="00B37854" w:rsidRPr="00B51EE9">
        <w:rPr>
          <w:color w:val="000000" w:themeColor="text1"/>
        </w:rPr>
        <w:t xml:space="preserve"> </w:t>
      </w:r>
      <w:r w:rsidR="002F5F8E" w:rsidRPr="00B51EE9">
        <w:rPr>
          <w:color w:val="000000" w:themeColor="text1"/>
        </w:rPr>
        <w:t>naudojantis centralizuotų pirkimų katalogu</w:t>
      </w:r>
      <w:r w:rsidR="007D6857" w:rsidRPr="00B51EE9">
        <w:rPr>
          <w:color w:val="000000" w:themeColor="text1"/>
        </w:rPr>
        <w:t xml:space="preserve">, nes </w:t>
      </w:r>
      <w:r w:rsidR="00B51EE9" w:rsidRPr="00B51EE9">
        <w:t>kataloge nėra pirkimo objekto</w:t>
      </w:r>
      <w:r w:rsidR="008C5F5E" w:rsidRPr="00B51EE9">
        <w:t xml:space="preserve"> </w:t>
      </w:r>
      <w:r w:rsidR="002F5F8E" w:rsidRPr="00B51EE9">
        <w:t xml:space="preserve"> </w:t>
      </w:r>
    </w:p>
    <w:p w14:paraId="62DF64D0" w14:textId="2C91C279" w:rsidR="00AA23FB" w:rsidRPr="00B51EE9" w:rsidRDefault="002F5F8E" w:rsidP="00B51EE9">
      <w:pPr>
        <w:spacing w:after="0" w:line="240" w:lineRule="auto"/>
        <w:ind w:firstLine="567"/>
        <w:rPr>
          <w:rFonts w:cstheme="minorHAnsi"/>
        </w:rPr>
      </w:pPr>
      <w:r w:rsidRPr="0037691C">
        <w:rPr>
          <w:rFonts w:cstheme="minorHAnsi"/>
        </w:rPr>
        <w:t>1.</w:t>
      </w:r>
      <w:r w:rsidR="00B51EE9">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E44518" w:rsidR="00E32C8E" w:rsidRPr="00590030" w:rsidRDefault="00C447D2" w:rsidP="00B51EE9">
      <w:pPr>
        <w:pStyle w:val="Sraopastraipa"/>
        <w:spacing w:after="0" w:line="240" w:lineRule="auto"/>
        <w:ind w:left="0" w:firstLine="567"/>
        <w:jc w:val="both"/>
        <w:rPr>
          <w:rFonts w:cstheme="minorHAnsi"/>
        </w:rPr>
      </w:pPr>
      <w:r>
        <w:rPr>
          <w:rFonts w:cstheme="minorHAnsi"/>
        </w:rPr>
        <w:t>1.</w:t>
      </w:r>
      <w:r w:rsidR="00784FE7">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4B8DA96" w:rsidR="005E62F0" w:rsidRPr="00997065" w:rsidRDefault="003A502A" w:rsidP="00784FE7">
      <w:pPr>
        <w:pStyle w:val="Sraopastraipa"/>
        <w:numPr>
          <w:ilvl w:val="1"/>
          <w:numId w:val="7"/>
        </w:numPr>
        <w:spacing w:after="0" w:line="240" w:lineRule="auto"/>
        <w:ind w:firstLine="207"/>
        <w:jc w:val="both"/>
      </w:pPr>
      <w:r w:rsidRPr="00784FE7">
        <w:rPr>
          <w:rFonts w:cstheme="minorHAnsi"/>
        </w:rPr>
        <w:t>Atliekamas žaliasis pirkimas. Pirkimas vykdomas vadovaujantis Lietuvos Respublikos aplinkos ministro 2011 m. birželio 28 d. įsakymo Nr. D1-508 „</w:t>
      </w:r>
      <w:hyperlink r:id="rId12" w:history="1">
        <w:r w:rsidRPr="00784FE7">
          <w:rPr>
            <w:rStyle w:val="Hipersaitas"/>
            <w:rFonts w:cstheme="minorHAnsi"/>
            <w:color w:val="0070C0"/>
            <w:u w:val="single"/>
          </w:rPr>
          <w:t>Dėl Aplinkos apsaugos kriterijų taikymo, vykdant žaliuosius pirkimus, tvarkos aprašo patvirtinimo</w:t>
        </w:r>
      </w:hyperlink>
      <w:r w:rsidRPr="00784FE7">
        <w:rPr>
          <w:rFonts w:cstheme="minorHAnsi"/>
        </w:rPr>
        <w:t xml:space="preserve">“ </w:t>
      </w:r>
      <w:r w:rsidRPr="00784FE7">
        <w:rPr>
          <w:rFonts w:cstheme="minorHAnsi"/>
          <w:color w:val="00B050"/>
        </w:rPr>
        <w:t>[</w:t>
      </w:r>
      <w:r w:rsidR="00784FE7" w:rsidRPr="00784FE7">
        <w:rPr>
          <w:rFonts w:cstheme="minorHAnsi"/>
        </w:rPr>
        <w:t>4 punkto 4.4.3 papunkčiu (</w:t>
      </w:r>
      <w:r w:rsidR="00784FE7" w:rsidRPr="00784FE7">
        <w:rPr>
          <w:rFonts w:eastAsia="Calibri"/>
          <w:kern w:val="2"/>
          <w:szCs w:val="24"/>
          <w14:ligatures w14:val="standardContextual"/>
        </w:rPr>
        <w:t>perkama tik nematerialaus pobūdžio (intelektinė) ar kitokia paslauga</w:t>
      </w:r>
      <w:r w:rsidR="00784FE7" w:rsidRPr="00784FE7">
        <w:rPr>
          <w:rFonts w:cstheme="minorHAnsi"/>
        </w:rPr>
        <w:t>.....). Aplinkos apaugos kriterijai nustatyti Techninėje specifikacijoje</w:t>
      </w:r>
      <w:r w:rsidRPr="00784FE7">
        <w:rPr>
          <w:rFonts w:cstheme="minorHAnsi"/>
          <w:color w:val="00B050"/>
        </w:rPr>
        <w:t>.</w:t>
      </w:r>
    </w:p>
    <w:p w14:paraId="2413C02D" w14:textId="7E763143" w:rsidR="00E32C8E" w:rsidRPr="00784FE7" w:rsidRDefault="00E32C8E" w:rsidP="0097765E">
      <w:pPr>
        <w:pStyle w:val="Sraopastraipa"/>
        <w:numPr>
          <w:ilvl w:val="1"/>
          <w:numId w:val="7"/>
        </w:numPr>
        <w:tabs>
          <w:tab w:val="left" w:pos="993"/>
        </w:tabs>
        <w:spacing w:after="0" w:line="240" w:lineRule="auto"/>
        <w:ind w:left="0" w:firstLine="567"/>
        <w:jc w:val="both"/>
        <w:rPr>
          <w:rFonts w:eastAsia="Arial"/>
        </w:rPr>
      </w:pPr>
      <w:r w:rsidRPr="00784FE7">
        <w:rPr>
          <w:rFonts w:eastAsia="Arial"/>
        </w:rPr>
        <w:t xml:space="preserve">Išankstinis skelbimas apie </w:t>
      </w:r>
      <w:r w:rsidR="007A68AD" w:rsidRPr="00784FE7">
        <w:rPr>
          <w:rFonts w:eastAsia="Arial"/>
        </w:rPr>
        <w:t>p</w:t>
      </w:r>
      <w:r w:rsidRPr="00784FE7">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174CCC15"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6BB7C9E"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00375E5D" w:rsidRPr="00375E5D">
        <w:rPr>
          <w:rFonts w:eastAsia="Calibri"/>
          <w:color w:val="000000" w:themeColor="text1"/>
        </w:rPr>
        <w:t xml:space="preserve">įsigyti </w:t>
      </w:r>
      <w:r w:rsidR="003D6706" w:rsidRPr="003D6706">
        <w:rPr>
          <w:rFonts w:ascii="Calibri" w:hAnsi="Calibri" w:cs="Calibri"/>
          <w:color w:val="000000" w:themeColor="text1"/>
        </w:rPr>
        <w:t xml:space="preserve">Programinės įrangos </w:t>
      </w:r>
      <w:proofErr w:type="spellStart"/>
      <w:r w:rsidR="003D6706" w:rsidRPr="003D6706">
        <w:rPr>
          <w:rFonts w:ascii="Calibri" w:hAnsi="Calibri" w:cs="Calibri"/>
          <w:color w:val="000000" w:themeColor="text1"/>
        </w:rPr>
        <w:t>Profit</w:t>
      </w:r>
      <w:proofErr w:type="spellEnd"/>
      <w:r w:rsidR="003D6706" w:rsidRPr="003D6706">
        <w:rPr>
          <w:rFonts w:ascii="Calibri" w:hAnsi="Calibri" w:cs="Calibri"/>
          <w:color w:val="000000" w:themeColor="text1"/>
        </w:rPr>
        <w:t xml:space="preserve"> W ir </w:t>
      </w:r>
      <w:proofErr w:type="spellStart"/>
      <w:r w:rsidR="003D6706" w:rsidRPr="003D6706">
        <w:rPr>
          <w:rFonts w:ascii="Calibri" w:hAnsi="Calibri" w:cs="Calibri"/>
          <w:color w:val="000000" w:themeColor="text1"/>
        </w:rPr>
        <w:t>Profit</w:t>
      </w:r>
      <w:proofErr w:type="spellEnd"/>
      <w:r w:rsidR="003D6706" w:rsidRPr="003D6706">
        <w:rPr>
          <w:rFonts w:ascii="Calibri" w:hAnsi="Calibri" w:cs="Calibri"/>
          <w:color w:val="000000" w:themeColor="text1"/>
        </w:rPr>
        <w:t xml:space="preserve"> </w:t>
      </w:r>
      <w:proofErr w:type="spellStart"/>
      <w:r w:rsidR="003D6706" w:rsidRPr="003D6706">
        <w:rPr>
          <w:rFonts w:ascii="Calibri" w:hAnsi="Calibri" w:cs="Calibri"/>
          <w:color w:val="000000" w:themeColor="text1"/>
        </w:rPr>
        <w:t>Web</w:t>
      </w:r>
      <w:proofErr w:type="spellEnd"/>
      <w:r w:rsidR="003D6706" w:rsidRPr="003D6706">
        <w:rPr>
          <w:rFonts w:ascii="Calibri" w:hAnsi="Calibri" w:cs="Calibri"/>
          <w:kern w:val="2"/>
        </w:rPr>
        <w:t xml:space="preserve"> techninio palaikymo ir vystymo </w:t>
      </w:r>
      <w:r w:rsidR="00375E5D" w:rsidRPr="003D6706">
        <w:rPr>
          <w:rFonts w:ascii="Calibri" w:hAnsi="Calibri" w:cs="Calibri"/>
          <w:kern w:val="2"/>
        </w:rPr>
        <w:t>paslaugų</w:t>
      </w:r>
      <w:r w:rsidRPr="003D6706">
        <w:rPr>
          <w:rFonts w:ascii="Calibri" w:eastAsia="Calibri" w:hAnsi="Calibri" w:cs="Calibri"/>
          <w:color w:val="00B050"/>
        </w:rPr>
        <w:t>.</w:t>
      </w:r>
      <w:r w:rsidRPr="003D6706">
        <w:rPr>
          <w:rFonts w:ascii="Calibri" w:hAnsi="Calibri" w:cs="Calibri"/>
        </w:rPr>
        <w:t xml:space="preserve"> Reikalavimai</w:t>
      </w:r>
      <w:r w:rsidRPr="00F0499F">
        <w:rPr>
          <w:rFonts w:cstheme="minorHAnsi"/>
        </w:rPr>
        <w:t xml:space="preserve">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375E5D" w:rsidRPr="00375E5D">
        <w:rPr>
          <w:rFonts w:cstheme="minorHAnsi"/>
          <w:b/>
          <w:bCs/>
        </w:rPr>
        <w:t>2</w:t>
      </w:r>
      <w:r w:rsidR="00FA7D78" w:rsidRPr="00375E5D">
        <w:rPr>
          <w:rFonts w:ascii="Arial" w:hAnsi="Arial" w:cs="Arial"/>
        </w:rPr>
        <w:t xml:space="preserve"> </w:t>
      </w:r>
      <w:r w:rsidR="00444CAF" w:rsidRPr="00DC1957">
        <w:rPr>
          <w:rFonts w:cstheme="minorHAnsi"/>
        </w:rPr>
        <w:t>priede</w:t>
      </w:r>
      <w:r w:rsidRPr="00DC1957">
        <w:rPr>
          <w:rFonts w:cstheme="minorHAnsi"/>
        </w:rPr>
        <w:t>.</w:t>
      </w:r>
    </w:p>
    <w:p w14:paraId="48EEE6C2" w14:textId="64E7E406" w:rsidR="00B41C66" w:rsidRPr="00375E5D" w:rsidRDefault="00507DC9" w:rsidP="00375E5D">
      <w:pPr>
        <w:pStyle w:val="Betarp"/>
        <w:spacing w:after="120"/>
        <w:ind w:firstLine="567"/>
        <w:contextualSpacing/>
        <w:jc w:val="both"/>
        <w:rPr>
          <w:rFonts w:cstheme="minorHAnsi"/>
        </w:rPr>
      </w:pPr>
      <w:r>
        <w:rPr>
          <w:rFonts w:cstheme="minorHAnsi"/>
        </w:rPr>
        <w:t>2.2</w:t>
      </w:r>
      <w:r w:rsidR="00375E5D">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375E5D">
        <w:rPr>
          <w:rFonts w:cstheme="minorHAnsi"/>
        </w:rPr>
        <w:t xml:space="preserve"> </w:t>
      </w:r>
      <w:r w:rsidR="00375E5D" w:rsidRPr="00375E5D">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3E4BB5F" w:rsidR="00325243" w:rsidRDefault="00815D5F" w:rsidP="00FE7FEB">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375E5D">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917D3AD" w:rsidR="00004521" w:rsidRDefault="00004521" w:rsidP="00FE7FEB">
      <w:pPr>
        <w:pStyle w:val="Sraopastraipa"/>
        <w:spacing w:after="0" w:line="240" w:lineRule="auto"/>
        <w:ind w:left="0" w:firstLine="567"/>
        <w:jc w:val="both"/>
        <w:rPr>
          <w:rFonts w:cstheme="minorHAnsi"/>
        </w:rPr>
      </w:pPr>
      <w:r>
        <w:rPr>
          <w:rFonts w:cstheme="minorHAnsi"/>
        </w:rPr>
        <w:t>2.</w:t>
      </w:r>
      <w:r w:rsidR="00375E5D">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1D20CE3F" w:rsidR="00B176FD" w:rsidRPr="00375E5D" w:rsidRDefault="00862DB8" w:rsidP="00375E5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02B57" w:rsidRDefault="00BE0587" w:rsidP="00102B57">
      <w:pPr>
        <w:pStyle w:val="Body2"/>
        <w:numPr>
          <w:ilvl w:val="1"/>
          <w:numId w:val="11"/>
        </w:numPr>
        <w:spacing w:after="0"/>
        <w:ind w:firstLine="207"/>
        <w:rPr>
          <w:rFonts w:asciiTheme="minorHAnsi" w:hAnsiTheme="minorHAnsi" w:cstheme="minorHAnsi"/>
          <w:lang w:val="lt-LT"/>
        </w:rPr>
      </w:pPr>
      <w:r w:rsidRPr="00102B57">
        <w:rPr>
          <w:rFonts w:ascii="Calibri" w:eastAsiaTheme="minorHAnsi" w:hAnsi="Calibri" w:cs="Calibri"/>
          <w:lang w:val="nn-NO"/>
        </w:rPr>
        <w:t>P</w:t>
      </w:r>
      <w:r w:rsidRPr="00102B57">
        <w:rPr>
          <w:rFonts w:ascii="Calibri" w:hAnsi="Calibri" w:cs="Calibri"/>
          <w:lang w:val="nn-NO"/>
        </w:rPr>
        <w:t>erkančioji organizacija nerengs objekto apžiūros</w:t>
      </w:r>
      <w:r w:rsidRPr="00102B57">
        <w:rPr>
          <w:rFonts w:cstheme="minorHAnsi"/>
          <w:lang w:val="nn-NO"/>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37CF50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D6706" w:rsidRPr="003D6706">
        <w:rPr>
          <w:b/>
          <w:bCs/>
        </w:rPr>
        <w:t>4</w:t>
      </w:r>
      <w:r w:rsidR="00984B02" w:rsidRPr="003D6706">
        <w:rPr>
          <w:b/>
          <w:bCs/>
        </w:rPr>
        <w:t xml:space="preserve"> </w:t>
      </w:r>
      <w:r w:rsidR="00984B02" w:rsidRPr="127DD6E8">
        <w:rPr>
          <w:color w:val="00B050"/>
        </w:rPr>
        <w:t xml:space="preserve"> </w:t>
      </w:r>
      <w:r w:rsidR="006773B6" w:rsidRPr="127DD6E8">
        <w:rPr>
          <w:rFonts w:eastAsia="Calibri"/>
        </w:rPr>
        <w:t>priede</w:t>
      </w:r>
      <w:r w:rsidR="002C5249" w:rsidRPr="127DD6E8">
        <w:t xml:space="preserve">. </w:t>
      </w:r>
    </w:p>
    <w:p w14:paraId="34E32D48" w14:textId="059DD32A" w:rsidR="007B6F6D" w:rsidRPr="003D6706" w:rsidRDefault="00970624" w:rsidP="00970624">
      <w:pPr>
        <w:pStyle w:val="Sraopastraipa"/>
        <w:tabs>
          <w:tab w:val="left" w:pos="851"/>
        </w:tabs>
        <w:spacing w:after="0" w:line="20" w:lineRule="atLeast"/>
        <w:ind w:left="0" w:firstLine="567"/>
        <w:jc w:val="both"/>
        <w:rPr>
          <w:highlight w:val="yellow"/>
        </w:rPr>
      </w:pPr>
      <w:r w:rsidRPr="003D6706">
        <w:t>4.2.</w:t>
      </w:r>
      <w:r w:rsidR="00990E9B" w:rsidRPr="003D6706">
        <w:t>Tiekėjams nenustatomi kvalifikacijos reikalavimai</w:t>
      </w:r>
      <w:r w:rsidR="00A6625B" w:rsidRPr="003D6706">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42DA230C" w:rsidR="007E3A91" w:rsidRPr="00102B57" w:rsidRDefault="00D24970" w:rsidP="00102B57">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w:t>
      </w:r>
      <w:r w:rsidR="007E3A91" w:rsidRPr="003D6706">
        <w:rPr>
          <w:rFonts w:cstheme="minorHAnsi"/>
          <w:iCs/>
        </w:rPr>
        <w:t xml:space="preserve">straipsnio </w:t>
      </w:r>
      <w:r w:rsidR="007E3A91" w:rsidRPr="003D6706">
        <w:rPr>
          <w:rFonts w:cstheme="minorHAnsi"/>
          <w:i/>
        </w:rPr>
        <w:t>2</w:t>
      </w:r>
      <w:r w:rsidR="007E3A91" w:rsidRPr="003D6706">
        <w:rPr>
          <w:rFonts w:cstheme="minorHAnsi"/>
          <w:i/>
          <w:vertAlign w:val="superscript"/>
        </w:rPr>
        <w:t>1</w:t>
      </w:r>
      <w:r w:rsidR="007E3A91" w:rsidRPr="003D6706">
        <w:rPr>
          <w:rFonts w:cstheme="minorHAnsi"/>
          <w:i/>
        </w:rPr>
        <w:t xml:space="preserve"> dalies 1, 2, 3 ir 6 punktams</w:t>
      </w:r>
      <w:r w:rsidR="007E3A91" w:rsidRPr="003D6706">
        <w:rPr>
          <w:rFonts w:cstheme="minorHAnsi"/>
          <w:iCs/>
        </w:rPr>
        <w:t>.</w:t>
      </w:r>
    </w:p>
    <w:p w14:paraId="517ECE1E" w14:textId="2408AFE0"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217C67">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19FB05D" w:rsidR="00FF12F1" w:rsidRPr="0035559D" w:rsidRDefault="003F0DA7" w:rsidP="00FE7FEB">
      <w:pPr>
        <w:pStyle w:val="Sraopastraipa"/>
        <w:numPr>
          <w:ilvl w:val="2"/>
          <w:numId w:val="8"/>
        </w:numPr>
        <w:spacing w:after="0" w:line="240" w:lineRule="auto"/>
        <w:ind w:left="0" w:firstLine="567"/>
        <w:jc w:val="both"/>
        <w:rPr>
          <w:u w:val="single"/>
        </w:rPr>
      </w:pPr>
      <w:r w:rsidRPr="0035559D">
        <w:t>tiekėjo</w:t>
      </w:r>
      <w:r w:rsidR="0008659E" w:rsidRPr="0035559D">
        <w:rPr>
          <w:color w:val="7030A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F42FCB" w:rsidRPr="00F42FCB">
        <w:rPr>
          <w:b/>
          <w:bCs/>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063D9A4F"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F42FCB">
        <w:rPr>
          <w:rFonts w:cstheme="minorHAnsi"/>
        </w:rPr>
        <w:t>(</w:t>
      </w:r>
      <w:r w:rsidR="00F42FCB" w:rsidRPr="00F42FCB">
        <w:rPr>
          <w:rFonts w:cstheme="minorHAnsi"/>
          <w:b/>
          <w:bCs/>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4EEDAA93"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AABE6F8"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F42FCB">
        <w:rPr>
          <w:rFonts w:cstheme="minorHAnsi"/>
        </w:rPr>
        <w:t xml:space="preserve">sąlygų </w:t>
      </w:r>
      <w:r w:rsidR="00F42FCB" w:rsidRPr="00F42FCB">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0B9C010C" w14:textId="77777777" w:rsidR="00160158" w:rsidRPr="00160158" w:rsidRDefault="0062366A">
      <w:pPr>
        <w:pStyle w:val="Sraopastraipa"/>
        <w:numPr>
          <w:ilvl w:val="1"/>
          <w:numId w:val="9"/>
        </w:numPr>
        <w:spacing w:after="0" w:line="240" w:lineRule="auto"/>
        <w:ind w:left="0" w:firstLine="567"/>
        <w:jc w:val="both"/>
      </w:pPr>
      <w:r w:rsidRPr="00160158">
        <w:rPr>
          <w:rFonts w:cstheme="minorHAnsi"/>
        </w:rPr>
        <w:t>Perkančioji organizacija nereikalauja, kad pasiūlymas būtų pasirašytas</w:t>
      </w:r>
      <w:r w:rsidR="004D5C8D" w:rsidRPr="00160158">
        <w:rPr>
          <w:rFonts w:cstheme="minorHAnsi"/>
        </w:rPr>
        <w:t>.</w:t>
      </w:r>
    </w:p>
    <w:p w14:paraId="6602056D" w14:textId="1F794FEF" w:rsidR="0096678C" w:rsidRPr="00160158" w:rsidRDefault="0099696F">
      <w:pPr>
        <w:pStyle w:val="Sraopastraipa"/>
        <w:numPr>
          <w:ilvl w:val="1"/>
          <w:numId w:val="9"/>
        </w:numPr>
        <w:spacing w:after="0"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160158">
        <w:rPr>
          <w:color w:val="7030A0"/>
        </w:rPr>
        <w:t>.</w:t>
      </w:r>
      <w:r w:rsidR="0048587E" w:rsidRPr="00160158">
        <w:rPr>
          <w:color w:val="7030A0"/>
        </w:rPr>
        <w:t xml:space="preserve"> </w:t>
      </w:r>
      <w:r w:rsidR="00F17A1F" w:rsidRPr="00160158">
        <w:rPr>
          <w:rFonts w:eastAsia="Arial"/>
        </w:rPr>
        <w:t>Jei kurie nors su pasiūlymu teikiami dokumentai parengti ne</w:t>
      </w:r>
      <w:r w:rsidR="001427AB" w:rsidRPr="00160158">
        <w:rPr>
          <w:rFonts w:eastAsia="Arial"/>
        </w:rPr>
        <w:t xml:space="preserve"> ta kalba, kuria</w:t>
      </w:r>
      <w:r w:rsidR="00F17A1F" w:rsidRPr="00160158">
        <w:rPr>
          <w:rFonts w:eastAsia="Arial"/>
        </w:rPr>
        <w:t xml:space="preserve"> </w:t>
      </w:r>
      <w:r w:rsidR="0BCA4ED4" w:rsidRPr="00160158">
        <w:rPr>
          <w:rFonts w:eastAsia="Arial"/>
        </w:rPr>
        <w:t>reikalaujama</w:t>
      </w:r>
      <w:r w:rsidR="001427AB" w:rsidRPr="00160158">
        <w:rPr>
          <w:rFonts w:eastAsia="Arial"/>
        </w:rPr>
        <w:t xml:space="preserve">, </w:t>
      </w:r>
      <w:r w:rsidR="003F1D78" w:rsidRPr="00160158">
        <w:rPr>
          <w:rFonts w:eastAsia="Arial"/>
        </w:rPr>
        <w:t xml:space="preserve">turi būti pateiktas tikslus vertimas į </w:t>
      </w:r>
      <w:r w:rsidR="40DC6EFC" w:rsidRPr="00160158">
        <w:rPr>
          <w:rFonts w:eastAsia="Arial"/>
        </w:rPr>
        <w:t>reikalaujamą</w:t>
      </w:r>
      <w:r w:rsidR="001427AB" w:rsidRPr="00160158">
        <w:rPr>
          <w:rFonts w:eastAsia="Arial"/>
        </w:rPr>
        <w:t xml:space="preserve"> </w:t>
      </w:r>
      <w:r w:rsidR="00141BF1" w:rsidRPr="00160158">
        <w:rPr>
          <w:rFonts w:eastAsia="Arial"/>
        </w:rPr>
        <w:t>kalbą</w:t>
      </w:r>
      <w:r w:rsidR="00F17A1F" w:rsidRPr="0016015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160158">
        <w:t xml:space="preserve">pateikti vertimą atlikusio asmens parašu ir vertimų biuro antspaudu (jei turi) patvirtintą šio dokumento vertimą. </w:t>
      </w:r>
    </w:p>
    <w:p w14:paraId="4172BF9D" w14:textId="4D681354"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428C29B7"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 xml:space="preserve">ir lyginamos su visais mokesčiais, </w:t>
      </w:r>
      <w:r w:rsidR="00160158">
        <w:t xml:space="preserve"> </w:t>
      </w:r>
      <w:r w:rsidR="00160158" w:rsidRPr="00160158">
        <w:rPr>
          <w:b/>
          <w:bCs/>
        </w:rPr>
        <w:t>ne</w:t>
      </w:r>
      <w:r w:rsidRPr="00160158">
        <w:rPr>
          <w:b/>
          <w:bCs/>
        </w:rPr>
        <w:t xml:space="preserve">įskaitant </w:t>
      </w:r>
      <w:r w:rsidRPr="00A217B2">
        <w:t>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98AA50A" w14:textId="43532744" w:rsidR="00377497" w:rsidRPr="00F0499F" w:rsidRDefault="00377497" w:rsidP="00922C44">
      <w:pPr>
        <w:spacing w:after="0" w:line="240" w:lineRule="auto"/>
        <w:jc w:val="both"/>
        <w:rPr>
          <w:rFonts w:cstheme="minorHAnsi"/>
          <w:i/>
          <w:iCs/>
          <w:color w:val="7030A0"/>
        </w:rPr>
      </w:pPr>
    </w:p>
    <w:p w14:paraId="2DFAEDA8" w14:textId="1F7D0510" w:rsidR="00000B56" w:rsidRPr="00160158" w:rsidRDefault="00655F17" w:rsidP="00160158">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83067F5" w:rsidR="00040C0F" w:rsidRPr="00160158" w:rsidRDefault="002827E4" w:rsidP="00160158">
      <w:pPr>
        <w:spacing w:after="0" w:line="240" w:lineRule="auto"/>
        <w:ind w:firstLine="567"/>
        <w:rPr>
          <w:rFonts w:cstheme="minorHAnsi"/>
        </w:rPr>
      </w:pPr>
      <w:r>
        <w:rPr>
          <w:rFonts w:cstheme="minorHAnsi"/>
        </w:rPr>
        <w:t xml:space="preserve">8.1. </w:t>
      </w:r>
      <w:r w:rsidR="00040C0F" w:rsidRPr="00160158">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477AEA53" w:rsidR="00003A3F" w:rsidRPr="00160158" w:rsidRDefault="002D470F" w:rsidP="00160158">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893464" w:rsidRPr="00893464">
        <w:rPr>
          <w:rFonts w:cstheme="minorHAnsi"/>
          <w:b/>
          <w:bCs/>
          <w:shd w:val="clear" w:color="auto" w:fill="FFFFFF"/>
        </w:rPr>
        <w:t>6</w:t>
      </w:r>
      <w:bookmarkEnd w:id="37"/>
      <w:r w:rsidR="00090235" w:rsidRPr="00893464">
        <w:rPr>
          <w:rFonts w:eastAsia="Calibri" w:cstheme="minorHAnsi"/>
          <w:b/>
          <w:bCs/>
        </w:rPr>
        <w:t xml:space="preserve"> </w:t>
      </w:r>
      <w:r w:rsidR="00090235" w:rsidRPr="00F0499F">
        <w:rPr>
          <w:rFonts w:eastAsia="Calibri" w:cstheme="minorHAnsi"/>
        </w:rPr>
        <w:t>priede</w:t>
      </w:r>
      <w:r w:rsidR="00090235">
        <w:rPr>
          <w:rFonts w:eastAsia="Calibri" w:cstheme="minorHAnsi"/>
        </w:rPr>
        <w:t>.</w:t>
      </w:r>
    </w:p>
    <w:p w14:paraId="64B83513" w14:textId="1E0C211D" w:rsidR="008E4A3C" w:rsidRPr="00160158" w:rsidRDefault="00D734C6" w:rsidP="00160158">
      <w:pPr>
        <w:pStyle w:val="Sraopastraipa"/>
        <w:numPr>
          <w:ilvl w:val="1"/>
          <w:numId w:val="9"/>
        </w:numPr>
        <w:spacing w:after="0" w:line="20" w:lineRule="atLeast"/>
        <w:ind w:left="0" w:firstLine="567"/>
        <w:jc w:val="both"/>
        <w:rPr>
          <w:rFonts w:eastAsiaTheme="minorHAnsi" w:cstheme="minorHAnsi"/>
          <w:bCs/>
          <w:iCs/>
        </w:rPr>
      </w:pPr>
      <w:r w:rsidRPr="00160158">
        <w:rPr>
          <w:rFonts w:cstheme="minorHAnsi"/>
          <w:color w:val="000000" w:themeColor="text1"/>
        </w:rPr>
        <w:t xml:space="preserve">Laimėjusiu </w:t>
      </w:r>
      <w:r w:rsidR="005D7D8C" w:rsidRPr="00160158">
        <w:rPr>
          <w:rFonts w:cstheme="minorHAnsi"/>
          <w:color w:val="000000" w:themeColor="text1"/>
        </w:rPr>
        <w:t>pasiūlymu</w:t>
      </w:r>
      <w:r w:rsidRPr="00160158">
        <w:rPr>
          <w:rFonts w:cstheme="minorHAnsi"/>
          <w:color w:val="000000" w:themeColor="text1"/>
        </w:rPr>
        <w:t xml:space="preserve"> galės būti pripažintas tik 1 (vienas) </w:t>
      </w:r>
      <w:r w:rsidR="005D7D8C" w:rsidRPr="00160158">
        <w:rPr>
          <w:rFonts w:cstheme="minorHAnsi"/>
          <w:color w:val="000000" w:themeColor="text1"/>
        </w:rPr>
        <w:t>ekonomiškai naudingiausias pasiūlymas, esantis pasiūlymų eilės pirmojoje vietoje</w:t>
      </w:r>
      <w:r w:rsidRPr="00160158">
        <w:rPr>
          <w:rFonts w:cstheme="minorHAnsi"/>
          <w:color w:val="000000" w:themeColor="text1"/>
        </w:rPr>
        <w:t xml:space="preserve">. </w:t>
      </w:r>
    </w:p>
    <w:p w14:paraId="60FEBC05" w14:textId="1CDB8A02" w:rsidR="001A25FD" w:rsidRPr="007F60C8" w:rsidRDefault="00A9488B" w:rsidP="00922C44">
      <w:pPr>
        <w:pStyle w:val="Betarp"/>
        <w:numPr>
          <w:ilvl w:val="1"/>
          <w:numId w:val="9"/>
        </w:numPr>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893464" w:rsidRPr="007F60C8">
        <w:rPr>
          <w:rFonts w:cstheme="minorHAnsi"/>
        </w:rPr>
        <w:t>nenumatoma</w:t>
      </w:r>
      <w:r w:rsidR="00C50B8F" w:rsidRPr="007F60C8">
        <w:rPr>
          <w:rFonts w:cstheme="minorHAnsi"/>
          <w:i/>
          <w:iCs/>
          <w:shd w:val="clear" w:color="auto" w:fill="FFFFFF"/>
        </w:rPr>
        <w:t>.</w:t>
      </w:r>
    </w:p>
    <w:p w14:paraId="678C44CA" w14:textId="6EB53055" w:rsidR="00FE7908" w:rsidRPr="007F60C8"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26333937"/>
      <w:r w:rsidRPr="007F60C8">
        <w:rPr>
          <w:rFonts w:asciiTheme="minorHAnsi" w:hAnsiTheme="minorHAnsi" w:cstheme="minorHAnsi"/>
          <w:color w:val="auto"/>
        </w:rPr>
        <w:t>S</w:t>
      </w:r>
      <w:r w:rsidR="00281735" w:rsidRPr="007F60C8">
        <w:rPr>
          <w:rFonts w:asciiTheme="minorHAnsi" w:hAnsiTheme="minorHAnsi" w:cstheme="minorHAnsi"/>
          <w:color w:val="auto"/>
        </w:rPr>
        <w:t>utarties sudarymas</w:t>
      </w:r>
      <w:bookmarkEnd w:id="38"/>
      <w:bookmarkEnd w:id="39"/>
      <w:bookmarkEnd w:id="40"/>
    </w:p>
    <w:p w14:paraId="27CAEFF7" w14:textId="563BB248" w:rsidR="00F57665" w:rsidRPr="007F60C8" w:rsidRDefault="00F57665" w:rsidP="00160158">
      <w:pPr>
        <w:pStyle w:val="Sraopastraipa"/>
        <w:numPr>
          <w:ilvl w:val="1"/>
          <w:numId w:val="14"/>
        </w:numPr>
        <w:spacing w:after="0" w:line="240" w:lineRule="auto"/>
        <w:ind w:firstLine="123"/>
        <w:jc w:val="both"/>
        <w:rPr>
          <w:rFonts w:cstheme="minorHAnsi"/>
        </w:rPr>
      </w:pPr>
      <w:r w:rsidRPr="007F60C8">
        <w:t>Ši pirkimo procedūra atliekama siekiant sudaryti sutartį</w:t>
      </w:r>
      <w:r w:rsidR="009A7D11" w:rsidRPr="007F60C8">
        <w:t xml:space="preserve"> su tiekėju, kurio pasiūlymas</w:t>
      </w:r>
      <w:r w:rsidR="007B12FF" w:rsidRPr="007F60C8">
        <w:t xml:space="preserve">, vadovaujantis </w:t>
      </w:r>
      <w:r w:rsidR="008F4194" w:rsidRPr="007F60C8">
        <w:t>p</w:t>
      </w:r>
      <w:r w:rsidR="007B12FF" w:rsidRPr="007F60C8">
        <w:t xml:space="preserve">irkimo </w:t>
      </w:r>
      <w:r w:rsidR="00207E40" w:rsidRPr="007F60C8">
        <w:t>sąlygose</w:t>
      </w:r>
      <w:r w:rsidR="007B12FF" w:rsidRPr="007F60C8">
        <w:t xml:space="preserve"> nustatyta tvarka</w:t>
      </w:r>
      <w:r w:rsidR="0023505D" w:rsidRPr="007F60C8">
        <w:t>,</w:t>
      </w:r>
      <w:r w:rsidR="009A7D11" w:rsidRPr="007F60C8">
        <w:t xml:space="preserve"> bus pripažintas laimėjęs</w:t>
      </w:r>
      <w:r w:rsidR="008933BC" w:rsidRPr="007F60C8">
        <w:t>, o jei pirkimas skaidomas į dalis – su tiekėjais, kurių pasiūlymai bus pripažinti laimėję</w:t>
      </w:r>
      <w:r w:rsidR="00F065D6" w:rsidRPr="007F60C8">
        <w:t xml:space="preserve">. </w:t>
      </w:r>
      <w:r w:rsidR="004B2DE4" w:rsidRPr="007F60C8">
        <w:t xml:space="preserve">Sutarties sąlygos pateikiamos </w:t>
      </w:r>
      <w:r w:rsidR="007A5D9C" w:rsidRPr="007F60C8">
        <w:t>P</w:t>
      </w:r>
      <w:r w:rsidR="00551FA7" w:rsidRPr="007F60C8">
        <w:t xml:space="preserve">irkimo </w:t>
      </w:r>
      <w:r w:rsidR="00D86901" w:rsidRPr="007F60C8">
        <w:t>sąlygų priede „Sutarties projektas“</w:t>
      </w:r>
      <w:r w:rsidR="004B2DE4" w:rsidRPr="007F60C8">
        <w:t>.</w:t>
      </w:r>
    </w:p>
    <w:p w14:paraId="70D641C4" w14:textId="2A30EB57" w:rsidR="002955C5" w:rsidRPr="00BE190E" w:rsidRDefault="002955C5" w:rsidP="00894EF3">
      <w:pPr>
        <w:pStyle w:val="Sraopastraipa"/>
        <w:spacing w:after="0" w:line="240" w:lineRule="auto"/>
        <w:ind w:left="0" w:firstLine="567"/>
        <w:jc w:val="both"/>
        <w:rPr>
          <w:rFonts w:eastAsiaTheme="minorHAnsi" w:cstheme="minorHAnsi"/>
          <w:bCs/>
          <w:iCs/>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1AD95F3B" w:rsidR="00D43E2A" w:rsidRPr="007F60C8" w:rsidRDefault="00511626" w:rsidP="00501215">
      <w:pPr>
        <w:shd w:val="clear" w:color="auto" w:fill="FFFFFF"/>
        <w:spacing w:after="0" w:line="240" w:lineRule="auto"/>
        <w:jc w:val="both"/>
        <w:rPr>
          <w:rFonts w:eastAsia="Times New Roman" w:cstheme="minorHAnsi"/>
          <w:i/>
          <w:iCs/>
        </w:rPr>
      </w:pPr>
      <w:r w:rsidRPr="007F60C8">
        <w:rPr>
          <w:rFonts w:eastAsia="Times New Roman" w:cstheme="minorHAnsi"/>
          <w:i/>
          <w:iCs/>
        </w:rPr>
        <w:t>NENURODOMA</w:t>
      </w:r>
      <w:r w:rsidR="00662701" w:rsidRPr="007F60C8">
        <w:rPr>
          <w:rFonts w:eastAsia="Times New Roman" w:cstheme="minorHAnsi"/>
          <w:i/>
          <w:iCs/>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7300D3EE" w14:textId="187855F2" w:rsidR="008F59C5" w:rsidRDefault="008F59C5" w:rsidP="008D704D">
      <w:pPr>
        <w:tabs>
          <w:tab w:val="left" w:pos="2977"/>
        </w:tabs>
        <w:spacing w:after="120" w:line="20" w:lineRule="atLeast"/>
        <w:jc w:val="center"/>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4788"/>
        <w:gridCol w:w="4536"/>
      </w:tblGrid>
      <w:tr w:rsidR="00AD2CF1" w:rsidRPr="00A16990" w14:paraId="629F5DA7" w14:textId="77777777">
        <w:trPr>
          <w:trHeight w:val="20"/>
        </w:trPr>
        <w:tc>
          <w:tcPr>
            <w:tcW w:w="486" w:type="dxa"/>
            <w:shd w:val="clear" w:color="auto" w:fill="D9D9D9" w:themeFill="background1" w:themeFillShade="D9"/>
            <w:tcMar>
              <w:top w:w="0" w:type="dxa"/>
              <w:left w:w="108" w:type="dxa"/>
              <w:bottom w:w="0" w:type="dxa"/>
              <w:right w:w="108" w:type="dxa"/>
            </w:tcMar>
          </w:tcPr>
          <w:p w14:paraId="7AEC6B8B" w14:textId="77777777" w:rsidR="00AD2CF1" w:rsidRPr="00A16990" w:rsidRDefault="00AD2CF1">
            <w:pPr>
              <w:jc w:val="center"/>
              <w:rPr>
                <w:rFonts w:cstheme="minorHAnsi"/>
                <w:b/>
                <w:bCs/>
              </w:rPr>
            </w:pPr>
            <w:r w:rsidRPr="00A16990">
              <w:rPr>
                <w:rFonts w:cstheme="minorHAnsi"/>
                <w:b/>
                <w:bCs/>
              </w:rPr>
              <w:t>Eil. Nr.</w:t>
            </w:r>
          </w:p>
        </w:tc>
        <w:tc>
          <w:tcPr>
            <w:tcW w:w="4788" w:type="dxa"/>
            <w:shd w:val="clear" w:color="auto" w:fill="D9D9D9" w:themeFill="background1" w:themeFillShade="D9"/>
            <w:tcMar>
              <w:top w:w="0" w:type="dxa"/>
              <w:left w:w="108" w:type="dxa"/>
              <w:bottom w:w="0" w:type="dxa"/>
              <w:right w:w="108" w:type="dxa"/>
            </w:tcMar>
          </w:tcPr>
          <w:p w14:paraId="5AE69D72" w14:textId="77777777" w:rsidR="00AD2CF1" w:rsidRPr="00A16990" w:rsidRDefault="00AD2CF1">
            <w:pPr>
              <w:jc w:val="center"/>
              <w:rPr>
                <w:rFonts w:cstheme="minorHAnsi"/>
                <w:b/>
                <w:bCs/>
              </w:rPr>
            </w:pPr>
            <w:r w:rsidRPr="00A16990">
              <w:rPr>
                <w:rFonts w:cstheme="minorHAnsi"/>
                <w:b/>
                <w:bCs/>
              </w:rPr>
              <w:t>VEIKSMAS</w:t>
            </w:r>
          </w:p>
        </w:tc>
        <w:tc>
          <w:tcPr>
            <w:tcW w:w="4536" w:type="dxa"/>
            <w:shd w:val="clear" w:color="auto" w:fill="D9D9D9" w:themeFill="background1" w:themeFillShade="D9"/>
            <w:tcMar>
              <w:top w:w="0" w:type="dxa"/>
              <w:left w:w="108" w:type="dxa"/>
              <w:bottom w:w="0" w:type="dxa"/>
              <w:right w:w="108" w:type="dxa"/>
            </w:tcMar>
          </w:tcPr>
          <w:p w14:paraId="5C32F242" w14:textId="77777777" w:rsidR="00AD2CF1" w:rsidRPr="00A16990" w:rsidRDefault="00AD2CF1">
            <w:pPr>
              <w:spacing w:after="0"/>
              <w:jc w:val="center"/>
              <w:rPr>
                <w:rFonts w:cstheme="minorHAnsi"/>
                <w:b/>
              </w:rPr>
            </w:pPr>
            <w:r w:rsidRPr="00A16990">
              <w:rPr>
                <w:rFonts w:cstheme="minorHAnsi"/>
                <w:b/>
              </w:rPr>
              <w:t>DATA/DIENŲ SKAIČIUS/ LAIKAS</w:t>
            </w:r>
          </w:p>
          <w:p w14:paraId="2984B1A2" w14:textId="77777777" w:rsidR="00AD2CF1" w:rsidRPr="00A16990" w:rsidRDefault="00AD2CF1">
            <w:pPr>
              <w:spacing w:after="0"/>
              <w:jc w:val="center"/>
              <w:rPr>
                <w:rFonts w:cstheme="minorHAnsi"/>
              </w:rPr>
            </w:pPr>
            <w:r w:rsidRPr="00A16990">
              <w:rPr>
                <w:rFonts w:cstheme="minorHAnsi"/>
              </w:rPr>
              <w:t>(Lietuvos laiku)</w:t>
            </w:r>
          </w:p>
        </w:tc>
      </w:tr>
      <w:tr w:rsidR="00AD2CF1" w:rsidRPr="00A16990" w14:paraId="39548FE4" w14:textId="77777777">
        <w:trPr>
          <w:trHeight w:val="20"/>
        </w:trPr>
        <w:tc>
          <w:tcPr>
            <w:tcW w:w="486" w:type="dxa"/>
            <w:tcMar>
              <w:top w:w="0" w:type="dxa"/>
              <w:left w:w="108" w:type="dxa"/>
              <w:bottom w:w="0" w:type="dxa"/>
              <w:right w:w="108" w:type="dxa"/>
            </w:tcMar>
          </w:tcPr>
          <w:p w14:paraId="16D8CCA7" w14:textId="77777777" w:rsidR="00AD2CF1" w:rsidRPr="00A16990" w:rsidRDefault="00AD2CF1">
            <w:pPr>
              <w:keepNext/>
              <w:spacing w:after="0" w:line="240" w:lineRule="auto"/>
              <w:rPr>
                <w:rFonts w:cstheme="minorHAnsi"/>
                <w:bCs/>
              </w:rPr>
            </w:pPr>
            <w:r w:rsidRPr="00A16990">
              <w:rPr>
                <w:rFonts w:cstheme="minorHAnsi"/>
                <w:bCs/>
              </w:rPr>
              <w:t>1.</w:t>
            </w:r>
          </w:p>
        </w:tc>
        <w:tc>
          <w:tcPr>
            <w:tcW w:w="4788" w:type="dxa"/>
            <w:tcMar>
              <w:top w:w="0" w:type="dxa"/>
              <w:left w:w="108" w:type="dxa"/>
              <w:bottom w:w="0" w:type="dxa"/>
              <w:right w:w="108" w:type="dxa"/>
            </w:tcMar>
          </w:tcPr>
          <w:p w14:paraId="162FD53F" w14:textId="77777777" w:rsidR="00AD2CF1" w:rsidRPr="00A16990" w:rsidRDefault="00AD2CF1">
            <w:pPr>
              <w:keepNext/>
              <w:spacing w:after="0" w:line="240" w:lineRule="auto"/>
              <w:rPr>
                <w:rFonts w:cstheme="minorHAnsi"/>
              </w:rPr>
            </w:pPr>
            <w:r w:rsidRPr="00A16990">
              <w:rPr>
                <w:rFonts w:cstheme="minorHAnsi"/>
                <w:bCs/>
              </w:rPr>
              <w:t>Pasiūlymų pateikimo terminas</w:t>
            </w:r>
          </w:p>
        </w:tc>
        <w:tc>
          <w:tcPr>
            <w:tcW w:w="4536" w:type="dxa"/>
            <w:tcMar>
              <w:top w:w="0" w:type="dxa"/>
              <w:left w:w="108" w:type="dxa"/>
              <w:bottom w:w="0" w:type="dxa"/>
              <w:right w:w="108" w:type="dxa"/>
            </w:tcMar>
          </w:tcPr>
          <w:p w14:paraId="44149CAA" w14:textId="77777777" w:rsidR="00AD2CF1" w:rsidRPr="00A16990" w:rsidRDefault="00AD2CF1">
            <w:pPr>
              <w:spacing w:after="0" w:line="240" w:lineRule="auto"/>
              <w:rPr>
                <w:rFonts w:cstheme="minorHAnsi"/>
              </w:rPr>
            </w:pPr>
            <w:r w:rsidRPr="00A16990">
              <w:rPr>
                <w:rFonts w:cstheme="minorHAnsi"/>
              </w:rPr>
              <w:t xml:space="preserve">nurodytas skelbime </w:t>
            </w:r>
          </w:p>
          <w:p w14:paraId="65CB0A3C" w14:textId="77777777" w:rsidR="00AD2CF1" w:rsidRPr="00A16990" w:rsidRDefault="00AD2CF1">
            <w:pPr>
              <w:spacing w:after="0" w:line="240" w:lineRule="auto"/>
              <w:rPr>
                <w:rFonts w:cstheme="minorHAnsi"/>
              </w:rPr>
            </w:pPr>
            <w:r w:rsidRPr="00A16990">
              <w:rPr>
                <w:rFonts w:cstheme="minorHAnsi"/>
              </w:rPr>
              <w:t>Pastaba: Perkančioji organizacija turi teisę pratęsti pasiūlymų pateikimo terminą.</w:t>
            </w:r>
          </w:p>
        </w:tc>
      </w:tr>
      <w:tr w:rsidR="00AD2CF1" w:rsidRPr="00A16990" w14:paraId="69BBCE1A" w14:textId="77777777">
        <w:trPr>
          <w:trHeight w:val="20"/>
        </w:trPr>
        <w:tc>
          <w:tcPr>
            <w:tcW w:w="486" w:type="dxa"/>
            <w:tcMar>
              <w:top w:w="0" w:type="dxa"/>
              <w:left w:w="108" w:type="dxa"/>
              <w:bottom w:w="0" w:type="dxa"/>
              <w:right w:w="108" w:type="dxa"/>
            </w:tcMar>
          </w:tcPr>
          <w:p w14:paraId="7C20ED79" w14:textId="77777777" w:rsidR="00AD2CF1" w:rsidRPr="00A16990" w:rsidRDefault="00AD2CF1">
            <w:pPr>
              <w:keepNext/>
              <w:spacing w:after="0" w:line="240" w:lineRule="auto"/>
              <w:rPr>
                <w:rFonts w:cstheme="minorHAnsi"/>
                <w:bCs/>
              </w:rPr>
            </w:pPr>
            <w:r w:rsidRPr="00A16990">
              <w:rPr>
                <w:rFonts w:cstheme="minorHAnsi"/>
                <w:bCs/>
              </w:rPr>
              <w:t>2.</w:t>
            </w:r>
          </w:p>
        </w:tc>
        <w:tc>
          <w:tcPr>
            <w:tcW w:w="4788" w:type="dxa"/>
            <w:tcMar>
              <w:top w:w="0" w:type="dxa"/>
              <w:left w:w="108" w:type="dxa"/>
              <w:bottom w:w="0" w:type="dxa"/>
              <w:right w:w="108" w:type="dxa"/>
            </w:tcMar>
          </w:tcPr>
          <w:p w14:paraId="16433E62" w14:textId="77777777" w:rsidR="00AD2CF1" w:rsidRPr="00A16990" w:rsidRDefault="00AD2CF1">
            <w:pPr>
              <w:keepNext/>
              <w:spacing w:after="0" w:line="240" w:lineRule="auto"/>
              <w:rPr>
                <w:rFonts w:cstheme="minorHAnsi"/>
              </w:rPr>
            </w:pPr>
            <w:r w:rsidRPr="00A16990">
              <w:rPr>
                <w:rFonts w:eastAsia="Times New Roman" w:cstheme="minorHAnsi"/>
              </w:rPr>
              <w:t>Pradinis susipažinimas su CVP IS priemonėmis gautais pasiūlymais</w:t>
            </w:r>
          </w:p>
        </w:tc>
        <w:tc>
          <w:tcPr>
            <w:tcW w:w="4536" w:type="dxa"/>
            <w:tcMar>
              <w:top w:w="0" w:type="dxa"/>
              <w:left w:w="108" w:type="dxa"/>
              <w:bottom w:w="0" w:type="dxa"/>
              <w:right w:w="108" w:type="dxa"/>
            </w:tcMar>
          </w:tcPr>
          <w:p w14:paraId="2CBD0028" w14:textId="77777777" w:rsidR="00AD2CF1" w:rsidRPr="00A16990" w:rsidRDefault="00AD2CF1">
            <w:pPr>
              <w:spacing w:after="0" w:line="240" w:lineRule="auto"/>
              <w:rPr>
                <w:rFonts w:cstheme="minorHAnsi"/>
              </w:rPr>
            </w:pPr>
            <w:r w:rsidRPr="00A16990">
              <w:rPr>
                <w:rFonts w:cstheme="minorHAnsi"/>
              </w:rPr>
              <w:t>Pradedamas ne anksčiau nei po 30 minučių po pasiūlymų pateikimo termino pabaigos</w:t>
            </w:r>
          </w:p>
        </w:tc>
      </w:tr>
      <w:tr w:rsidR="00AD2CF1" w:rsidRPr="00A16990" w14:paraId="1E0AEBB5" w14:textId="77777777">
        <w:trPr>
          <w:trHeight w:val="20"/>
        </w:trPr>
        <w:tc>
          <w:tcPr>
            <w:tcW w:w="486" w:type="dxa"/>
            <w:tcMar>
              <w:top w:w="0" w:type="dxa"/>
              <w:left w:w="108" w:type="dxa"/>
              <w:bottom w:w="0" w:type="dxa"/>
              <w:right w:w="108" w:type="dxa"/>
            </w:tcMar>
          </w:tcPr>
          <w:p w14:paraId="64DEB7E6" w14:textId="77777777" w:rsidR="00AD2CF1" w:rsidRPr="00A16990" w:rsidRDefault="00AD2CF1">
            <w:pPr>
              <w:keepNext/>
              <w:spacing w:after="0" w:line="240" w:lineRule="auto"/>
              <w:rPr>
                <w:rFonts w:cstheme="minorHAnsi"/>
                <w:bCs/>
              </w:rPr>
            </w:pPr>
            <w:r w:rsidRPr="00A16990">
              <w:rPr>
                <w:rFonts w:cstheme="minorHAnsi"/>
                <w:bCs/>
              </w:rPr>
              <w:t>3.</w:t>
            </w:r>
          </w:p>
        </w:tc>
        <w:tc>
          <w:tcPr>
            <w:tcW w:w="4788" w:type="dxa"/>
            <w:tcMar>
              <w:top w:w="0" w:type="dxa"/>
              <w:left w:w="108" w:type="dxa"/>
              <w:bottom w:w="0" w:type="dxa"/>
              <w:right w:w="108" w:type="dxa"/>
            </w:tcMar>
          </w:tcPr>
          <w:p w14:paraId="4F41E771" w14:textId="77777777" w:rsidR="00AD2CF1" w:rsidRPr="00A16990" w:rsidRDefault="00AD2CF1">
            <w:pPr>
              <w:keepNext/>
              <w:spacing w:after="0" w:line="240" w:lineRule="auto"/>
              <w:rPr>
                <w:rFonts w:cstheme="minorHAnsi"/>
                <w:bCs/>
              </w:rPr>
            </w:pPr>
            <w:r w:rsidRPr="00A16990">
              <w:rPr>
                <w:rFonts w:cstheme="minorHAnsi"/>
              </w:rPr>
              <w:t>Prašymą paaiškinti, patikslinti pirkimo sąlygas tiekėjas turi pateikti ne vėliau kaip:</w:t>
            </w:r>
          </w:p>
        </w:tc>
        <w:tc>
          <w:tcPr>
            <w:tcW w:w="4536" w:type="dxa"/>
            <w:tcMar>
              <w:top w:w="0" w:type="dxa"/>
              <w:left w:w="108" w:type="dxa"/>
              <w:bottom w:w="0" w:type="dxa"/>
              <w:right w:w="108" w:type="dxa"/>
            </w:tcMar>
          </w:tcPr>
          <w:p w14:paraId="2E58C1AE" w14:textId="77777777" w:rsidR="00AD2CF1" w:rsidRPr="00A16990" w:rsidRDefault="00AD2CF1">
            <w:pPr>
              <w:spacing w:after="0" w:line="240" w:lineRule="auto"/>
              <w:rPr>
                <w:rFonts w:cstheme="minorHAnsi"/>
              </w:rPr>
            </w:pPr>
            <w:r w:rsidRPr="00A16990">
              <w:rPr>
                <w:rFonts w:cstheme="minorHAnsi"/>
              </w:rPr>
              <w:t>6 (šešios) iki pasiūlymų pateikimo termino dienos</w:t>
            </w:r>
          </w:p>
        </w:tc>
      </w:tr>
      <w:tr w:rsidR="00AD2CF1" w:rsidRPr="00A16990" w14:paraId="1C0E05DF" w14:textId="77777777">
        <w:trPr>
          <w:trHeight w:val="20"/>
        </w:trPr>
        <w:tc>
          <w:tcPr>
            <w:tcW w:w="486" w:type="dxa"/>
            <w:tcMar>
              <w:top w:w="0" w:type="dxa"/>
              <w:left w:w="108" w:type="dxa"/>
              <w:bottom w:w="0" w:type="dxa"/>
              <w:right w:w="108" w:type="dxa"/>
            </w:tcMar>
          </w:tcPr>
          <w:p w14:paraId="24013AC6"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5E38845C" w14:textId="77777777" w:rsidR="00AD2CF1" w:rsidRPr="00A16990" w:rsidRDefault="00AD2CF1">
            <w:pPr>
              <w:spacing w:after="0" w:line="240" w:lineRule="auto"/>
              <w:rPr>
                <w:rFonts w:cstheme="minorHAnsi"/>
              </w:rPr>
            </w:pPr>
            <w:r w:rsidRPr="00A16990">
              <w:rPr>
                <w:rFonts w:cstheme="minorHAnsi"/>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393AB3BC" w14:textId="77777777" w:rsidR="00AD2CF1" w:rsidRPr="00A16990" w:rsidRDefault="00AD2CF1">
            <w:pPr>
              <w:spacing w:after="0" w:line="240" w:lineRule="auto"/>
              <w:rPr>
                <w:rFonts w:cstheme="minorHAnsi"/>
              </w:rPr>
            </w:pPr>
            <w:r w:rsidRPr="00A16990">
              <w:rPr>
                <w:rFonts w:cstheme="minorHAnsi"/>
              </w:rPr>
              <w:t>4 (keturios) dienos iki pasiūlymų pateikimo termino dienos</w:t>
            </w:r>
          </w:p>
        </w:tc>
      </w:tr>
      <w:tr w:rsidR="00AD2CF1" w:rsidRPr="00A16990" w14:paraId="2A04828E" w14:textId="77777777">
        <w:trPr>
          <w:trHeight w:val="20"/>
        </w:trPr>
        <w:tc>
          <w:tcPr>
            <w:tcW w:w="486" w:type="dxa"/>
            <w:tcMar>
              <w:top w:w="0" w:type="dxa"/>
              <w:left w:w="108" w:type="dxa"/>
              <w:bottom w:w="0" w:type="dxa"/>
              <w:right w:w="108" w:type="dxa"/>
            </w:tcMar>
          </w:tcPr>
          <w:p w14:paraId="6103F5EE"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6FFE94F5" w14:textId="77777777" w:rsidR="00AD2CF1" w:rsidRPr="00A16990" w:rsidRDefault="00AD2CF1">
            <w:pPr>
              <w:spacing w:after="0" w:line="240" w:lineRule="auto"/>
              <w:rPr>
                <w:rFonts w:cstheme="minorHAnsi"/>
              </w:rPr>
            </w:pPr>
            <w:r w:rsidRPr="00A16990">
              <w:rPr>
                <w:rFonts w:cstheme="minorHAnsi"/>
              </w:rPr>
              <w:t>Objekto apžiūra bus vykdoma:</w:t>
            </w:r>
          </w:p>
        </w:tc>
        <w:tc>
          <w:tcPr>
            <w:tcW w:w="4536" w:type="dxa"/>
            <w:tcMar>
              <w:top w:w="0" w:type="dxa"/>
              <w:left w:w="108" w:type="dxa"/>
              <w:bottom w:w="0" w:type="dxa"/>
              <w:right w:w="108" w:type="dxa"/>
            </w:tcMar>
          </w:tcPr>
          <w:p w14:paraId="14A5719E" w14:textId="77777777" w:rsidR="00AD2CF1" w:rsidRPr="00A16990" w:rsidRDefault="00AD2CF1">
            <w:pPr>
              <w:spacing w:after="0" w:line="240" w:lineRule="auto"/>
              <w:rPr>
                <w:rFonts w:cstheme="minorHAnsi"/>
                <w:iCs/>
              </w:rPr>
            </w:pPr>
            <w:r w:rsidRPr="00A16990">
              <w:rPr>
                <w:rFonts w:cstheme="minorHAnsi"/>
                <w:iCs/>
              </w:rPr>
              <w:t>NETAIKOMA</w:t>
            </w:r>
          </w:p>
        </w:tc>
      </w:tr>
      <w:tr w:rsidR="00AD2CF1" w:rsidRPr="00A16990" w14:paraId="078F546B" w14:textId="77777777">
        <w:trPr>
          <w:trHeight w:val="20"/>
        </w:trPr>
        <w:tc>
          <w:tcPr>
            <w:tcW w:w="486" w:type="dxa"/>
            <w:tcMar>
              <w:top w:w="0" w:type="dxa"/>
              <w:left w:w="108" w:type="dxa"/>
              <w:bottom w:w="0" w:type="dxa"/>
              <w:right w:w="108" w:type="dxa"/>
            </w:tcMar>
          </w:tcPr>
          <w:p w14:paraId="0A11585B"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56775B92" w14:textId="77777777" w:rsidR="00AD2CF1" w:rsidRPr="00A16990" w:rsidRDefault="00AD2CF1">
            <w:pPr>
              <w:spacing w:after="0" w:line="240" w:lineRule="auto"/>
              <w:rPr>
                <w:rFonts w:cstheme="minorHAnsi"/>
              </w:rPr>
            </w:pPr>
            <w:r w:rsidRPr="00A16990">
              <w:rPr>
                <w:rFonts w:cstheme="minorHAnsi"/>
              </w:rPr>
              <w:t>Perkančioji organizacija rengs susitikimus su tiekėjais dėl pirkimo sąlygų paaiškinimo</w:t>
            </w:r>
          </w:p>
        </w:tc>
        <w:tc>
          <w:tcPr>
            <w:tcW w:w="4536" w:type="dxa"/>
            <w:tcMar>
              <w:top w:w="0" w:type="dxa"/>
              <w:left w:w="108" w:type="dxa"/>
              <w:bottom w:w="0" w:type="dxa"/>
              <w:right w:w="108" w:type="dxa"/>
            </w:tcMar>
          </w:tcPr>
          <w:p w14:paraId="3C00D8F0" w14:textId="77777777" w:rsidR="00AD2CF1" w:rsidRPr="00A16990" w:rsidRDefault="00AD2CF1">
            <w:pPr>
              <w:spacing w:after="0" w:line="240" w:lineRule="auto"/>
              <w:rPr>
                <w:rFonts w:cstheme="minorHAnsi"/>
                <w:iCs/>
              </w:rPr>
            </w:pPr>
            <w:r w:rsidRPr="00A16990">
              <w:rPr>
                <w:rFonts w:cstheme="minorHAnsi"/>
                <w:iCs/>
              </w:rPr>
              <w:t>NETAIKOMA</w:t>
            </w:r>
          </w:p>
        </w:tc>
      </w:tr>
      <w:tr w:rsidR="00AD2CF1" w:rsidRPr="00A16990" w14:paraId="7D1D6E43" w14:textId="77777777">
        <w:trPr>
          <w:trHeight w:val="20"/>
        </w:trPr>
        <w:tc>
          <w:tcPr>
            <w:tcW w:w="486" w:type="dxa"/>
            <w:tcMar>
              <w:top w:w="0" w:type="dxa"/>
              <w:left w:w="108" w:type="dxa"/>
              <w:bottom w:w="0" w:type="dxa"/>
              <w:right w:w="108" w:type="dxa"/>
            </w:tcMar>
          </w:tcPr>
          <w:p w14:paraId="20A64F8F"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746EDC1" w14:textId="77777777" w:rsidR="00AD2CF1" w:rsidRPr="00A16990" w:rsidRDefault="00AD2CF1">
            <w:pPr>
              <w:spacing w:after="0" w:line="240" w:lineRule="auto"/>
              <w:rPr>
                <w:rFonts w:cstheme="minorHAnsi"/>
              </w:rPr>
            </w:pPr>
            <w:r w:rsidRPr="00A16990">
              <w:rPr>
                <w:rFonts w:cstheme="minorHAnsi"/>
              </w:rPr>
              <w:t>Tiekėjai turi pateikti prekių pavyzdžius</w:t>
            </w:r>
          </w:p>
        </w:tc>
        <w:tc>
          <w:tcPr>
            <w:tcW w:w="4536" w:type="dxa"/>
            <w:tcMar>
              <w:top w:w="0" w:type="dxa"/>
              <w:left w:w="108" w:type="dxa"/>
              <w:bottom w:w="0" w:type="dxa"/>
              <w:right w:w="108" w:type="dxa"/>
            </w:tcMar>
          </w:tcPr>
          <w:p w14:paraId="671BBF8E" w14:textId="77777777" w:rsidR="00AD2CF1" w:rsidRPr="00A16990" w:rsidRDefault="00AD2CF1">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2E909E80" w14:textId="77777777" w:rsidR="00AD2CF1" w:rsidRPr="00A16990" w:rsidRDefault="00AD2CF1">
            <w:pPr>
              <w:spacing w:after="0" w:line="240" w:lineRule="auto"/>
              <w:rPr>
                <w:rFonts w:cstheme="minorHAnsi"/>
                <w:iCs/>
              </w:rPr>
            </w:pPr>
            <w:r w:rsidRPr="00A16990">
              <w:rPr>
                <w:rFonts w:cstheme="minorHAnsi"/>
                <w:i/>
                <w:iCs/>
              </w:rPr>
              <w:t xml:space="preserve"> </w:t>
            </w:r>
          </w:p>
        </w:tc>
      </w:tr>
      <w:tr w:rsidR="00AD2CF1" w:rsidRPr="00A16990" w14:paraId="22C8D71F" w14:textId="77777777">
        <w:trPr>
          <w:trHeight w:val="20"/>
        </w:trPr>
        <w:tc>
          <w:tcPr>
            <w:tcW w:w="486" w:type="dxa"/>
            <w:tcMar>
              <w:top w:w="0" w:type="dxa"/>
              <w:left w:w="108" w:type="dxa"/>
              <w:bottom w:w="0" w:type="dxa"/>
              <w:right w:w="108" w:type="dxa"/>
            </w:tcMar>
          </w:tcPr>
          <w:p w14:paraId="6D1BF167"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6409005D" w14:textId="77777777" w:rsidR="00AD2CF1" w:rsidRPr="00A16990" w:rsidRDefault="00AD2CF1">
            <w:pPr>
              <w:spacing w:after="0" w:line="240" w:lineRule="auto"/>
              <w:rPr>
                <w:rFonts w:cstheme="minorHAnsi"/>
                <w:bCs/>
              </w:rPr>
            </w:pPr>
            <w:r w:rsidRPr="00A16990">
              <w:rPr>
                <w:rFonts w:cstheme="minorHAnsi"/>
                <w:bCs/>
              </w:rPr>
              <w:t>Pasiūlymo galiojimo ir pasiūlymo galiojimo užtikrinimo (jei taikoma) terminas ne trumpesnis kaip</w:t>
            </w:r>
          </w:p>
        </w:tc>
        <w:tc>
          <w:tcPr>
            <w:tcW w:w="4536" w:type="dxa"/>
            <w:tcMar>
              <w:top w:w="0" w:type="dxa"/>
              <w:left w:w="108" w:type="dxa"/>
              <w:bottom w:w="0" w:type="dxa"/>
              <w:right w:w="108" w:type="dxa"/>
            </w:tcMar>
          </w:tcPr>
          <w:p w14:paraId="485FEB0B" w14:textId="77777777" w:rsidR="00AD2CF1" w:rsidRPr="00A16990" w:rsidRDefault="00AD2CF1">
            <w:pPr>
              <w:spacing w:after="0" w:line="240" w:lineRule="auto"/>
              <w:rPr>
                <w:rFonts w:cstheme="minorHAnsi"/>
                <w:iCs/>
              </w:rPr>
            </w:pPr>
            <w:r w:rsidRPr="00A16990">
              <w:rPr>
                <w:rFonts w:cstheme="minorHAnsi"/>
                <w:iCs/>
              </w:rPr>
              <w:t>60 (šešiasdešimt) dienų nuo pasiūlymų pateikimo galutinio termino pabaigos</w:t>
            </w:r>
          </w:p>
        </w:tc>
      </w:tr>
      <w:tr w:rsidR="00AD2CF1" w:rsidRPr="00A16990" w14:paraId="3F467DC2" w14:textId="77777777">
        <w:trPr>
          <w:trHeight w:val="20"/>
        </w:trPr>
        <w:tc>
          <w:tcPr>
            <w:tcW w:w="486" w:type="dxa"/>
            <w:tcMar>
              <w:top w:w="0" w:type="dxa"/>
              <w:left w:w="108" w:type="dxa"/>
              <w:bottom w:w="0" w:type="dxa"/>
              <w:right w:w="108" w:type="dxa"/>
            </w:tcMar>
          </w:tcPr>
          <w:p w14:paraId="0DF176BD" w14:textId="77777777" w:rsidR="00AD2CF1" w:rsidRPr="00A16990" w:rsidRDefault="00AD2CF1">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0364E62A" w14:textId="77777777" w:rsidR="00AD2CF1" w:rsidRPr="00A16990" w:rsidRDefault="00AD2CF1">
            <w:pPr>
              <w:spacing w:after="0" w:line="240" w:lineRule="auto"/>
              <w:rPr>
                <w:rFonts w:cstheme="minorHAnsi"/>
                <w:bCs/>
              </w:rPr>
            </w:pPr>
            <w:r w:rsidRPr="00A16990">
              <w:rPr>
                <w:rFonts w:cstheme="minorHAnsi"/>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50DE80E5" w14:textId="77777777" w:rsidR="00AD2CF1" w:rsidRPr="00A16990" w:rsidRDefault="00AD2CF1">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0303AE68" w14:textId="77777777" w:rsidR="00AD2CF1" w:rsidRPr="00A16990" w:rsidRDefault="00AD2CF1">
            <w:pPr>
              <w:spacing w:after="0" w:line="240" w:lineRule="auto"/>
              <w:rPr>
                <w:rFonts w:cstheme="minorHAnsi"/>
                <w:iCs/>
              </w:rPr>
            </w:pPr>
          </w:p>
        </w:tc>
      </w:tr>
      <w:tr w:rsidR="00AD2CF1" w:rsidRPr="00A16990" w14:paraId="4477313A" w14:textId="77777777">
        <w:trPr>
          <w:trHeight w:val="20"/>
        </w:trPr>
        <w:tc>
          <w:tcPr>
            <w:tcW w:w="486" w:type="dxa"/>
            <w:tcMar>
              <w:top w:w="0" w:type="dxa"/>
              <w:left w:w="108" w:type="dxa"/>
              <w:bottom w:w="0" w:type="dxa"/>
              <w:right w:w="108" w:type="dxa"/>
            </w:tcMar>
          </w:tcPr>
          <w:p w14:paraId="0E535B3E"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EE002E3" w14:textId="77777777" w:rsidR="00AD2CF1" w:rsidRPr="00A16990" w:rsidRDefault="00AD2CF1">
            <w:pPr>
              <w:spacing w:after="0" w:line="240" w:lineRule="auto"/>
              <w:rPr>
                <w:rFonts w:cstheme="minorHAnsi"/>
                <w:bCs/>
              </w:rPr>
            </w:pPr>
            <w:r w:rsidRPr="00A16990">
              <w:rPr>
                <w:rFonts w:cstheme="minorHAnsi"/>
                <w:color w:val="000000" w:themeColor="text1"/>
              </w:rPr>
              <w:t>Pasiūlymo galiojimo užtikrinimas pirkimo dalyviui grąžinamas (arba atsisakoma teisių į jį) per</w:t>
            </w:r>
          </w:p>
        </w:tc>
        <w:tc>
          <w:tcPr>
            <w:tcW w:w="4536" w:type="dxa"/>
            <w:tcMar>
              <w:top w:w="0" w:type="dxa"/>
              <w:left w:w="108" w:type="dxa"/>
              <w:bottom w:w="0" w:type="dxa"/>
              <w:right w:w="108" w:type="dxa"/>
            </w:tcMar>
          </w:tcPr>
          <w:p w14:paraId="62DB7C21" w14:textId="77777777" w:rsidR="00AD2CF1" w:rsidRPr="00A16990" w:rsidRDefault="00AD2CF1">
            <w:pPr>
              <w:pStyle w:val="Body2"/>
              <w:spacing w:after="0"/>
              <w:rPr>
                <w:rFonts w:asciiTheme="minorHAnsi" w:hAnsiTheme="minorHAnsi" w:cstheme="minorHAnsi"/>
                <w:color w:val="auto"/>
                <w:lang w:val="lt-LT"/>
              </w:rPr>
            </w:pPr>
            <w:r w:rsidRPr="00A16990">
              <w:rPr>
                <w:rFonts w:asciiTheme="minorHAnsi" w:hAnsiTheme="minorHAnsi" w:cstheme="minorHAnsi"/>
                <w:color w:val="auto"/>
                <w:lang w:val="lt-LT"/>
              </w:rPr>
              <w:t>NETAIKOMA</w:t>
            </w:r>
          </w:p>
          <w:p w14:paraId="1935EAA3" w14:textId="77777777" w:rsidR="00AD2CF1" w:rsidRPr="00A16990" w:rsidRDefault="00AD2CF1">
            <w:pPr>
              <w:spacing w:after="0" w:line="240" w:lineRule="auto"/>
              <w:jc w:val="both"/>
              <w:rPr>
                <w:rFonts w:cstheme="minorHAnsi"/>
                <w:color w:val="000000" w:themeColor="text1"/>
              </w:rPr>
            </w:pPr>
          </w:p>
        </w:tc>
      </w:tr>
      <w:tr w:rsidR="00AD2CF1" w:rsidRPr="00A16990" w14:paraId="41100DF0" w14:textId="77777777">
        <w:trPr>
          <w:trHeight w:val="20"/>
        </w:trPr>
        <w:tc>
          <w:tcPr>
            <w:tcW w:w="486" w:type="dxa"/>
            <w:tcMar>
              <w:top w:w="0" w:type="dxa"/>
              <w:left w:w="108" w:type="dxa"/>
              <w:bottom w:w="0" w:type="dxa"/>
              <w:right w:w="108" w:type="dxa"/>
            </w:tcMar>
          </w:tcPr>
          <w:p w14:paraId="2BA858E3"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7466B5A2" w14:textId="77777777" w:rsidR="00AD2CF1" w:rsidRPr="00A16990" w:rsidRDefault="00AD2CF1">
            <w:pPr>
              <w:spacing w:after="0" w:line="240" w:lineRule="auto"/>
              <w:rPr>
                <w:rFonts w:cstheme="minorHAnsi"/>
                <w:bCs/>
              </w:rPr>
            </w:pPr>
            <w:r w:rsidRPr="00A16990">
              <w:rPr>
                <w:rFonts w:cstheme="minorHAnsi"/>
                <w:bCs/>
              </w:rPr>
              <w:t>Perkančioji organizacija informuoja pirkimo dalyvius apie EBVPD vertinimo rezultatus ne vėliau kaip per</w:t>
            </w:r>
          </w:p>
        </w:tc>
        <w:tc>
          <w:tcPr>
            <w:tcW w:w="4536" w:type="dxa"/>
            <w:tcMar>
              <w:top w:w="0" w:type="dxa"/>
              <w:left w:w="108" w:type="dxa"/>
              <w:bottom w:w="0" w:type="dxa"/>
              <w:right w:w="108" w:type="dxa"/>
            </w:tcMar>
          </w:tcPr>
          <w:p w14:paraId="2352F865" w14:textId="77777777" w:rsidR="00AD2CF1" w:rsidRPr="00A16990" w:rsidRDefault="00AD2CF1">
            <w:pPr>
              <w:spacing w:after="0" w:line="240" w:lineRule="auto"/>
              <w:rPr>
                <w:rFonts w:cstheme="minorHAnsi"/>
                <w:bCs/>
              </w:rPr>
            </w:pPr>
            <w:r w:rsidRPr="00A16990">
              <w:rPr>
                <w:rFonts w:cstheme="minorHAnsi"/>
                <w:bCs/>
              </w:rPr>
              <w:t>3 (tris) darbo dienas nuo sprendimo priėmimo dienos</w:t>
            </w:r>
          </w:p>
        </w:tc>
      </w:tr>
      <w:tr w:rsidR="00AD2CF1" w:rsidRPr="00A16990" w14:paraId="046DC143" w14:textId="77777777">
        <w:trPr>
          <w:trHeight w:val="20"/>
        </w:trPr>
        <w:tc>
          <w:tcPr>
            <w:tcW w:w="486" w:type="dxa"/>
            <w:tcMar>
              <w:top w:w="0" w:type="dxa"/>
              <w:left w:w="108" w:type="dxa"/>
              <w:bottom w:w="0" w:type="dxa"/>
              <w:right w:w="108" w:type="dxa"/>
            </w:tcMar>
          </w:tcPr>
          <w:p w14:paraId="1FF38276"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5BE0AD46" w14:textId="77777777" w:rsidR="00AD2CF1" w:rsidRPr="00A16990" w:rsidRDefault="00AD2CF1">
            <w:pPr>
              <w:spacing w:after="0" w:line="240" w:lineRule="auto"/>
              <w:rPr>
                <w:rFonts w:cstheme="minorHAnsi"/>
                <w:bCs/>
              </w:rPr>
            </w:pPr>
            <w:r w:rsidRPr="00A16990">
              <w:rPr>
                <w:rFonts w:cstheme="minorHAnsi"/>
                <w:bCs/>
              </w:rPr>
              <w:t xml:space="preserve">Perkančioji organizacija pirkimo dalyviams praneša apie priimtą sprendimą nustatyti laimėjusį pasiūlymą, </w:t>
            </w:r>
            <w:r w:rsidRPr="00A16990">
              <w:rPr>
                <w:rFonts w:cstheme="minorHAnsi"/>
              </w:rPr>
              <w:t>dėl kurio bus sudaroma</w:t>
            </w:r>
            <w:r w:rsidRPr="00A16990">
              <w:rPr>
                <w:rFonts w:cstheme="minorHAnsi"/>
                <w:bCs/>
              </w:rPr>
              <w:t xml:space="preserve"> sutartis ne vėliau kaip per</w:t>
            </w:r>
          </w:p>
        </w:tc>
        <w:tc>
          <w:tcPr>
            <w:tcW w:w="4536" w:type="dxa"/>
            <w:tcMar>
              <w:top w:w="0" w:type="dxa"/>
              <w:left w:w="108" w:type="dxa"/>
              <w:bottom w:w="0" w:type="dxa"/>
              <w:right w:w="108" w:type="dxa"/>
            </w:tcMar>
          </w:tcPr>
          <w:p w14:paraId="55645069" w14:textId="77777777" w:rsidR="00AD2CF1" w:rsidRPr="00A16990" w:rsidRDefault="00AD2CF1">
            <w:pPr>
              <w:spacing w:after="0" w:line="240" w:lineRule="auto"/>
              <w:rPr>
                <w:rFonts w:cstheme="minorHAnsi"/>
                <w:bCs/>
              </w:rPr>
            </w:pPr>
            <w:r w:rsidRPr="00A16990">
              <w:rPr>
                <w:rFonts w:cstheme="minorHAnsi"/>
                <w:bCs/>
              </w:rPr>
              <w:t>3 (tris) darbo dienas nuo sprendimo priėmimo dienos</w:t>
            </w:r>
          </w:p>
        </w:tc>
      </w:tr>
      <w:tr w:rsidR="00AD2CF1" w:rsidRPr="00A16990" w14:paraId="25D37B36" w14:textId="77777777">
        <w:trPr>
          <w:trHeight w:val="20"/>
        </w:trPr>
        <w:tc>
          <w:tcPr>
            <w:tcW w:w="486" w:type="dxa"/>
            <w:tcMar>
              <w:top w:w="0" w:type="dxa"/>
              <w:left w:w="108" w:type="dxa"/>
              <w:bottom w:w="0" w:type="dxa"/>
              <w:right w:w="108" w:type="dxa"/>
            </w:tcMar>
          </w:tcPr>
          <w:p w14:paraId="019BD726"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52997BEF" w14:textId="77777777" w:rsidR="00AD2CF1" w:rsidRPr="00A16990" w:rsidRDefault="00AD2CF1">
            <w:pPr>
              <w:spacing w:after="0" w:line="240" w:lineRule="auto"/>
              <w:rPr>
                <w:rFonts w:cstheme="minorHAnsi"/>
                <w:bCs/>
              </w:rPr>
            </w:pPr>
            <w:r w:rsidRPr="00A16990">
              <w:rPr>
                <w:rFonts w:cstheme="minorHAnsi"/>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65346354" w14:textId="77777777" w:rsidR="00AD2CF1" w:rsidRPr="00A16990" w:rsidRDefault="00AD2CF1">
            <w:pPr>
              <w:spacing w:after="0" w:line="240" w:lineRule="auto"/>
              <w:rPr>
                <w:rFonts w:cstheme="minorHAnsi"/>
                <w:bCs/>
              </w:rPr>
            </w:pPr>
            <w:r w:rsidRPr="00A16990">
              <w:rPr>
                <w:rFonts w:cstheme="minorHAnsi"/>
                <w:bCs/>
              </w:rPr>
              <w:t>15 (penkiolika) dienų nuo pirkimo dalyvio raštu pateikto prašymo gavimo dienos</w:t>
            </w:r>
          </w:p>
        </w:tc>
      </w:tr>
      <w:tr w:rsidR="00AD2CF1" w:rsidRPr="00A16990" w14:paraId="0DE03DC7" w14:textId="77777777">
        <w:trPr>
          <w:trHeight w:val="20"/>
        </w:trPr>
        <w:tc>
          <w:tcPr>
            <w:tcW w:w="486" w:type="dxa"/>
            <w:tcMar>
              <w:top w:w="0" w:type="dxa"/>
              <w:left w:w="108" w:type="dxa"/>
              <w:bottom w:w="0" w:type="dxa"/>
              <w:right w:w="108" w:type="dxa"/>
            </w:tcMar>
          </w:tcPr>
          <w:p w14:paraId="3D2A9D76"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26E77F5A" w14:textId="77777777" w:rsidR="00AD2CF1" w:rsidRPr="00A16990" w:rsidRDefault="00AD2CF1">
            <w:pPr>
              <w:spacing w:after="0" w:line="240" w:lineRule="auto"/>
              <w:rPr>
                <w:rFonts w:cstheme="minorHAnsi"/>
                <w:bCs/>
              </w:rPr>
            </w:pPr>
            <w:r w:rsidRPr="00A16990">
              <w:rPr>
                <w:rFonts w:cstheme="minorHAnsi"/>
                <w:color w:val="000000"/>
                <w:shd w:val="clear" w:color="auto" w:fill="FFFFFF"/>
              </w:rPr>
              <w:t xml:space="preserve">Tiekėjas turi teisę pateikti pretenziją perkančiajai organizacijai, pateikti prašymą ar pareikšti ieškinį teismui </w:t>
            </w:r>
            <w:r w:rsidRPr="00A16990">
              <w:rPr>
                <w:rFonts w:cstheme="minorHAnsi"/>
                <w:bCs/>
              </w:rPr>
              <w:t>ne vėliau kaip per</w:t>
            </w:r>
          </w:p>
        </w:tc>
        <w:tc>
          <w:tcPr>
            <w:tcW w:w="4536" w:type="dxa"/>
            <w:tcMar>
              <w:top w:w="0" w:type="dxa"/>
              <w:left w:w="108" w:type="dxa"/>
              <w:bottom w:w="0" w:type="dxa"/>
              <w:right w:w="108" w:type="dxa"/>
            </w:tcMar>
          </w:tcPr>
          <w:p w14:paraId="1A0D5E1D" w14:textId="77777777" w:rsidR="00AD2CF1" w:rsidRPr="00A16990" w:rsidRDefault="00AD2CF1">
            <w:pPr>
              <w:spacing w:after="0" w:line="240" w:lineRule="auto"/>
              <w:rPr>
                <w:rFonts w:cstheme="minorHAnsi"/>
              </w:rPr>
            </w:pPr>
            <w:r w:rsidRPr="00A16990">
              <w:rPr>
                <w:rFonts w:cstheme="minorHAnsi"/>
              </w:rPr>
              <w:t xml:space="preserve">Per 5 (penkias) darbo dienas nuo </w:t>
            </w:r>
            <w:r w:rsidRPr="00A16990">
              <w:rPr>
                <w:rFonts w:eastAsia="Arial" w:cstheme="minorHAnsi"/>
              </w:rPr>
              <w:t>perkančiosios organizacijos</w:t>
            </w:r>
            <w:r w:rsidRPr="00A16990">
              <w:rPr>
                <w:rFonts w:cstheme="minorHAnsi"/>
              </w:rPr>
              <w:t xml:space="preserve"> pranešimo raštu apie jos priimtą sprendimą išsiuntimo tiekėjams dienos arba nuo paskelbimo apie </w:t>
            </w:r>
            <w:r w:rsidRPr="00A16990">
              <w:rPr>
                <w:rFonts w:eastAsia="Arial" w:cstheme="minorHAnsi"/>
              </w:rPr>
              <w:t>perkančiosios organizacijos</w:t>
            </w:r>
            <w:r w:rsidRPr="00A16990">
              <w:rPr>
                <w:rFonts w:cstheme="minorHAnsi"/>
              </w:rPr>
              <w:t xml:space="preserve"> priimtus sprendimus dienos, jei VPĮ nenumato reikalavimo raštu informuoti tiekėjus apie </w:t>
            </w:r>
            <w:r w:rsidRPr="00A16990">
              <w:rPr>
                <w:rFonts w:eastAsia="Arial" w:cstheme="minorHAnsi"/>
              </w:rPr>
              <w:t xml:space="preserve"> perkančiosios organizacijos</w:t>
            </w:r>
            <w:r w:rsidRPr="00A16990">
              <w:rPr>
                <w:rFonts w:cstheme="minorHAnsi"/>
              </w:rPr>
              <w:t xml:space="preserve"> priimtus sprendimus;</w:t>
            </w:r>
          </w:p>
        </w:tc>
      </w:tr>
      <w:tr w:rsidR="00AD2CF1" w:rsidRPr="00A16990" w14:paraId="43062CD2" w14:textId="77777777">
        <w:trPr>
          <w:trHeight w:val="20"/>
        </w:trPr>
        <w:tc>
          <w:tcPr>
            <w:tcW w:w="486" w:type="dxa"/>
            <w:tcMar>
              <w:top w:w="0" w:type="dxa"/>
              <w:left w:w="108" w:type="dxa"/>
              <w:bottom w:w="0" w:type="dxa"/>
              <w:right w:w="108" w:type="dxa"/>
            </w:tcMar>
          </w:tcPr>
          <w:p w14:paraId="6EAEBA74" w14:textId="77777777" w:rsidR="00AD2CF1" w:rsidRPr="00A16990" w:rsidRDefault="00AD2CF1">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4033F910" w14:textId="77777777" w:rsidR="00AD2CF1" w:rsidRPr="00A16990" w:rsidRDefault="00AD2CF1">
            <w:pPr>
              <w:spacing w:after="0" w:line="240" w:lineRule="auto"/>
              <w:rPr>
                <w:rFonts w:cstheme="minorHAnsi"/>
              </w:rPr>
            </w:pPr>
            <w:r w:rsidRPr="00A16990">
              <w:rPr>
                <w:rFonts w:cstheme="minorHAnsi"/>
              </w:rPr>
              <w:t xml:space="preserve">Perkančioji organizacija privalo išnagrinėti tiekėjo pretenziją priimti motyvuotą sprendimą ir apie jį, taip pat apie anksčiau praneštų pirkimo procedūros </w:t>
            </w:r>
            <w:r w:rsidRPr="00A16990">
              <w:rPr>
                <w:rFonts w:cstheme="minorHAnsi"/>
              </w:rPr>
              <w:lastRenderedPageBreak/>
              <w:t>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24E6BDA5" w14:textId="77777777" w:rsidR="00AD2CF1" w:rsidRPr="00A16990" w:rsidRDefault="00AD2CF1">
            <w:pPr>
              <w:spacing w:after="0" w:line="240" w:lineRule="auto"/>
              <w:rPr>
                <w:rFonts w:cstheme="minorHAnsi"/>
              </w:rPr>
            </w:pPr>
            <w:r w:rsidRPr="00A16990">
              <w:rPr>
                <w:rFonts w:cstheme="minorHAnsi"/>
              </w:rPr>
              <w:lastRenderedPageBreak/>
              <w:t>6 (šešias) darbo dienas nuo pretenzijos gavimo dienos</w:t>
            </w:r>
          </w:p>
        </w:tc>
      </w:tr>
      <w:tr w:rsidR="00AD2CF1" w:rsidRPr="00A16990" w14:paraId="140D3463" w14:textId="77777777">
        <w:trPr>
          <w:trHeight w:val="20"/>
        </w:trPr>
        <w:tc>
          <w:tcPr>
            <w:tcW w:w="486" w:type="dxa"/>
            <w:tcMar>
              <w:top w:w="0" w:type="dxa"/>
              <w:left w:w="108" w:type="dxa"/>
              <w:bottom w:w="0" w:type="dxa"/>
              <w:right w:w="108" w:type="dxa"/>
            </w:tcMar>
          </w:tcPr>
          <w:p w14:paraId="5EF251DF" w14:textId="77777777" w:rsidR="00AD2CF1" w:rsidRPr="00A16990" w:rsidRDefault="00AD2CF1">
            <w:pPr>
              <w:pStyle w:val="Sraopastraipa"/>
              <w:numPr>
                <w:ilvl w:val="0"/>
                <w:numId w:val="6"/>
              </w:numPr>
              <w:spacing w:after="0" w:line="240" w:lineRule="auto"/>
              <w:rPr>
                <w:rFonts w:cstheme="minorHAnsi"/>
                <w:bCs/>
              </w:rPr>
            </w:pPr>
          </w:p>
        </w:tc>
        <w:tc>
          <w:tcPr>
            <w:tcW w:w="4788" w:type="dxa"/>
            <w:tcMar>
              <w:top w:w="0" w:type="dxa"/>
              <w:left w:w="108" w:type="dxa"/>
              <w:bottom w:w="0" w:type="dxa"/>
              <w:right w:w="108" w:type="dxa"/>
            </w:tcMar>
          </w:tcPr>
          <w:p w14:paraId="113BD332" w14:textId="77777777" w:rsidR="00AD2CF1" w:rsidRPr="00A16990" w:rsidRDefault="00AD2CF1">
            <w:pPr>
              <w:spacing w:after="0" w:line="240" w:lineRule="auto"/>
              <w:rPr>
                <w:rFonts w:cstheme="minorHAnsi"/>
                <w:bCs/>
              </w:rPr>
            </w:pPr>
            <w:r w:rsidRPr="00A16990">
              <w:rPr>
                <w:rFonts w:cstheme="minorHAnsi"/>
              </w:rPr>
              <w:t>Jeigu perkančioji organizacija per nustatytą terminą neišnagrinėja jai pateiktos pretenzijos, tiekėjas turi teisę pateikti prašymą ar pareikšti ieškinį teismui per</w:t>
            </w:r>
            <w:r w:rsidRPr="00A16990">
              <w:rPr>
                <w:rFonts w:cstheme="minorHAnsi"/>
                <w:bCs/>
              </w:rPr>
              <w:t xml:space="preserve"> (išskyrus ieškinį dėl sutarties pripažinimo negaliojančia) </w:t>
            </w:r>
          </w:p>
        </w:tc>
        <w:tc>
          <w:tcPr>
            <w:tcW w:w="4536" w:type="dxa"/>
            <w:tcMar>
              <w:top w:w="0" w:type="dxa"/>
              <w:left w:w="108" w:type="dxa"/>
              <w:bottom w:w="0" w:type="dxa"/>
              <w:right w:w="108" w:type="dxa"/>
            </w:tcMar>
          </w:tcPr>
          <w:p w14:paraId="3F21F051" w14:textId="77777777" w:rsidR="00AD2CF1" w:rsidRPr="00A16990" w:rsidRDefault="00AD2CF1">
            <w:pPr>
              <w:spacing w:after="0" w:line="240" w:lineRule="auto"/>
              <w:rPr>
                <w:rFonts w:cstheme="minorHAnsi"/>
              </w:rPr>
            </w:pPr>
            <w:r w:rsidRPr="00A16990">
              <w:rPr>
                <w:rFonts w:cstheme="minorHAnsi"/>
              </w:rPr>
              <w:t>per 15 (penkiolika) dienų nuo dienos, kurią perkančioji organizacija turėjo raštu pranešti apie priimtą sprendimą pretenziją pateikusiam tiekėjui,   suinteresuotiems pirkimo dalyviams.</w:t>
            </w:r>
          </w:p>
        </w:tc>
      </w:tr>
      <w:tr w:rsidR="00AD2CF1" w:rsidRPr="00A16990" w14:paraId="6C7C8B44" w14:textId="77777777">
        <w:trPr>
          <w:trHeight w:val="20"/>
        </w:trPr>
        <w:tc>
          <w:tcPr>
            <w:tcW w:w="486" w:type="dxa"/>
            <w:tcMar>
              <w:top w:w="0" w:type="dxa"/>
              <w:left w:w="108" w:type="dxa"/>
              <w:bottom w:w="0" w:type="dxa"/>
              <w:right w:w="108" w:type="dxa"/>
            </w:tcMar>
          </w:tcPr>
          <w:p w14:paraId="599F6F16" w14:textId="77777777" w:rsidR="00AD2CF1" w:rsidRPr="00A16990" w:rsidRDefault="00AD2CF1">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547596E0" w14:textId="77777777" w:rsidR="00AD2CF1" w:rsidRPr="00A16990" w:rsidRDefault="00AD2CF1">
            <w:pPr>
              <w:spacing w:after="0" w:line="240" w:lineRule="auto"/>
              <w:rPr>
                <w:rFonts w:cstheme="minorHAnsi"/>
              </w:rPr>
            </w:pPr>
            <w:r w:rsidRPr="00A16990">
              <w:rPr>
                <w:rFonts w:cstheme="minorHAnsi"/>
              </w:rPr>
              <w:t>Perkančioji organizacija negali sudaryti sutarties anksčiau kaip po</w:t>
            </w:r>
          </w:p>
        </w:tc>
        <w:tc>
          <w:tcPr>
            <w:tcW w:w="4536" w:type="dxa"/>
            <w:tcMar>
              <w:top w:w="0" w:type="dxa"/>
              <w:left w:w="108" w:type="dxa"/>
              <w:bottom w:w="0" w:type="dxa"/>
              <w:right w:w="108" w:type="dxa"/>
            </w:tcMar>
          </w:tcPr>
          <w:p w14:paraId="3E2A0131" w14:textId="77777777" w:rsidR="00AD2CF1" w:rsidRPr="00A16990" w:rsidRDefault="00AD2CF1">
            <w:pPr>
              <w:spacing w:after="0" w:line="240" w:lineRule="auto"/>
              <w:jc w:val="both"/>
              <w:rPr>
                <w:rFonts w:cstheme="minorHAnsi"/>
              </w:rPr>
            </w:pPr>
            <w:r w:rsidRPr="00A16990">
              <w:rPr>
                <w:rFonts w:cstheme="minorHAnsi"/>
                <w:bCs/>
              </w:rPr>
              <w:t>5 (penkių) darbo dienų,</w:t>
            </w:r>
            <w:r w:rsidRPr="00A16990">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AD2CF1" w:rsidRPr="00A16990" w14:paraId="19E95857" w14:textId="77777777">
        <w:trPr>
          <w:trHeight w:val="20"/>
        </w:trPr>
        <w:tc>
          <w:tcPr>
            <w:tcW w:w="486" w:type="dxa"/>
            <w:tcMar>
              <w:top w:w="0" w:type="dxa"/>
              <w:left w:w="108" w:type="dxa"/>
              <w:bottom w:w="0" w:type="dxa"/>
              <w:right w:w="108" w:type="dxa"/>
            </w:tcMar>
          </w:tcPr>
          <w:p w14:paraId="00F7A113" w14:textId="77777777" w:rsidR="00AD2CF1" w:rsidRPr="00A16990" w:rsidRDefault="00AD2CF1">
            <w:pPr>
              <w:pStyle w:val="Sraopastraipa"/>
              <w:numPr>
                <w:ilvl w:val="0"/>
                <w:numId w:val="6"/>
              </w:numPr>
              <w:spacing w:after="0" w:line="240" w:lineRule="auto"/>
              <w:rPr>
                <w:rFonts w:cstheme="minorHAnsi"/>
              </w:rPr>
            </w:pPr>
          </w:p>
        </w:tc>
        <w:tc>
          <w:tcPr>
            <w:tcW w:w="4788" w:type="dxa"/>
            <w:tcMar>
              <w:top w:w="0" w:type="dxa"/>
              <w:left w:w="108" w:type="dxa"/>
              <w:bottom w:w="0" w:type="dxa"/>
              <w:right w:w="108" w:type="dxa"/>
            </w:tcMar>
          </w:tcPr>
          <w:p w14:paraId="36EB02A3" w14:textId="77777777" w:rsidR="00AD2CF1" w:rsidRPr="00A16990" w:rsidRDefault="00AD2CF1">
            <w:pPr>
              <w:spacing w:after="0" w:line="240" w:lineRule="auto"/>
              <w:rPr>
                <w:rFonts w:cstheme="minorHAnsi"/>
              </w:rPr>
            </w:pPr>
            <w:r w:rsidRPr="00A16990">
              <w:rPr>
                <w:rFonts w:cstheme="minorHAnsi"/>
              </w:rPr>
              <w:t xml:space="preserve">Jeigu </w:t>
            </w:r>
            <w:r w:rsidRPr="00A16990">
              <w:rPr>
                <w:rFonts w:cstheme="minorHAnsi"/>
                <w:iCs/>
              </w:rPr>
              <w:t>suinteresuotas dalyvis paprašys perkančiosios organizacijos pateikti laimėjusį pasiūlymą</w:t>
            </w:r>
          </w:p>
        </w:tc>
        <w:tc>
          <w:tcPr>
            <w:tcW w:w="4536" w:type="dxa"/>
            <w:tcMar>
              <w:top w:w="0" w:type="dxa"/>
              <w:left w:w="108" w:type="dxa"/>
              <w:bottom w:w="0" w:type="dxa"/>
              <w:right w:w="108" w:type="dxa"/>
            </w:tcMar>
          </w:tcPr>
          <w:p w14:paraId="70D0EB8C" w14:textId="77777777" w:rsidR="00AD2CF1" w:rsidRPr="00A16990" w:rsidRDefault="00AD2CF1">
            <w:pPr>
              <w:spacing w:after="0" w:line="240" w:lineRule="auto"/>
              <w:jc w:val="both"/>
              <w:rPr>
                <w:rFonts w:cstheme="minorHAnsi"/>
                <w:i/>
                <w:iCs/>
              </w:rPr>
            </w:pPr>
            <w:r w:rsidRPr="00A1699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358400D" w14:textId="77777777" w:rsidR="00AD2CF1" w:rsidRPr="00A16990" w:rsidRDefault="00AD2CF1" w:rsidP="00AD2CF1">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Pateikiama atskiru dokumentu</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080926F" w14:textId="77777777" w:rsidR="00AD2CF1" w:rsidRDefault="00AD2CF1" w:rsidP="008D704D">
      <w:pPr>
        <w:pStyle w:val="Antrat2"/>
        <w:ind w:left="5103"/>
        <w:rPr>
          <w:rFonts w:asciiTheme="minorHAnsi" w:eastAsia="Calibri" w:hAnsiTheme="minorHAnsi" w:cstheme="minorHAnsi"/>
          <w:color w:val="0070C0"/>
          <w:sz w:val="21"/>
          <w:szCs w:val="21"/>
        </w:rPr>
        <w:sectPr w:rsidR="00AD2CF1" w:rsidSect="00153FC8">
          <w:footerReference w:type="first" r:id="rId16"/>
          <w:pgSz w:w="12240" w:h="15840"/>
          <w:pgMar w:top="1134" w:right="567" w:bottom="1134" w:left="1701" w:header="720" w:footer="720" w:gutter="0"/>
          <w:pgNumType w:start="13"/>
          <w:cols w:space="720"/>
          <w:titlePg/>
          <w:docGrid w:linePitch="360"/>
        </w:sectPr>
      </w:pPr>
      <w:bookmarkStart w:id="48" w:name="_Ref38285444"/>
      <w:bookmarkStart w:id="49" w:name="_Ref38291496"/>
      <w:bookmarkStart w:id="50" w:name="_Toc126333941"/>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6B4A646" w14:textId="77777777" w:rsidR="00AD2CF1" w:rsidRPr="00A16990" w:rsidRDefault="00AD2CF1" w:rsidP="00AD2CF1">
      <w:pPr>
        <w:pStyle w:val="Paantrat"/>
        <w:jc w:val="center"/>
        <w:rPr>
          <w:rFonts w:cstheme="minorHAnsi"/>
          <w:sz w:val="21"/>
          <w:szCs w:val="21"/>
        </w:rPr>
      </w:pPr>
      <w:r w:rsidRPr="00A16990">
        <w:rPr>
          <w:rFonts w:cstheme="minorHAnsi"/>
          <w:sz w:val="21"/>
          <w:szCs w:val="21"/>
        </w:rPr>
        <w:t>TIEKĖJŲ PAŠALINIMO PAGRINDAI</w:t>
      </w:r>
    </w:p>
    <w:p w14:paraId="4B5B8AAB" w14:textId="77777777" w:rsidR="00AD2CF1" w:rsidRPr="00A16990" w:rsidRDefault="00AD2CF1" w:rsidP="00AD2CF1">
      <w:pPr>
        <w:pStyle w:val="Betarp"/>
        <w:numPr>
          <w:ilvl w:val="0"/>
          <w:numId w:val="22"/>
        </w:numPr>
        <w:ind w:left="0" w:firstLine="851"/>
        <w:jc w:val="both"/>
        <w:rPr>
          <w:rFonts w:cstheme="minorHAnsi"/>
        </w:rPr>
      </w:pPr>
      <w:r w:rsidRPr="00A16990">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1E3A7A7" w14:textId="77777777" w:rsidR="00AD2CF1" w:rsidRPr="00A16990" w:rsidRDefault="00AD2CF1" w:rsidP="00AD2CF1">
      <w:pPr>
        <w:pStyle w:val="Betarp"/>
        <w:numPr>
          <w:ilvl w:val="0"/>
          <w:numId w:val="22"/>
        </w:numPr>
        <w:ind w:left="0" w:firstLine="851"/>
        <w:jc w:val="both"/>
        <w:rPr>
          <w:rFonts w:cstheme="minorHAnsi"/>
        </w:rPr>
      </w:pPr>
      <w:r w:rsidRPr="00A16990">
        <w:rPr>
          <w:rFonts w:cstheme="minorHAnsi"/>
        </w:rPr>
        <w:t>Pašalinimo pagrindai taikomi tiekėjui (kai pasiūlymą teikia ūkio subjektų grupė – visiems tos grupės nariams) ir ūkio subjektams, kurių pajėgumais tiekėjas remiasi.</w:t>
      </w:r>
      <w:r w:rsidRPr="00A16990">
        <w:rPr>
          <w:rFonts w:cstheme="minorHAnsi"/>
          <w:color w:val="7030A0"/>
        </w:rPr>
        <w:t xml:space="preserve"> </w:t>
      </w:r>
    </w:p>
    <w:p w14:paraId="65A369DD" w14:textId="77777777" w:rsidR="00AD2CF1" w:rsidRPr="00A16990" w:rsidRDefault="00AD2CF1" w:rsidP="00AD2CF1">
      <w:pPr>
        <w:pStyle w:val="Betarp"/>
        <w:numPr>
          <w:ilvl w:val="0"/>
          <w:numId w:val="22"/>
        </w:numPr>
        <w:ind w:left="0" w:firstLine="851"/>
        <w:jc w:val="both"/>
        <w:rPr>
          <w:rFonts w:eastAsia="Verdana" w:cstheme="minorHAnsi"/>
        </w:rPr>
      </w:pPr>
      <w:r w:rsidRPr="00A16990">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1699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492125F7" w14:textId="77777777" w:rsidR="00AD2CF1" w:rsidRPr="00A16990" w:rsidRDefault="00AD2CF1" w:rsidP="00AD2CF1">
      <w:pPr>
        <w:pStyle w:val="Betarp"/>
        <w:numPr>
          <w:ilvl w:val="0"/>
          <w:numId w:val="22"/>
        </w:numPr>
        <w:ind w:left="0" w:firstLine="851"/>
        <w:jc w:val="both"/>
        <w:rPr>
          <w:rFonts w:eastAsia="Verdana" w:cstheme="minorHAnsi"/>
          <w:color w:val="000000" w:themeColor="text1"/>
        </w:rPr>
      </w:pPr>
      <w:r w:rsidRPr="00A1699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BA570A" w14:textId="77777777" w:rsidR="00AD2CF1" w:rsidRPr="00A16990" w:rsidRDefault="00AD2CF1" w:rsidP="00AD2CF1">
      <w:pPr>
        <w:pStyle w:val="Betarp"/>
        <w:numPr>
          <w:ilvl w:val="0"/>
          <w:numId w:val="22"/>
        </w:numPr>
        <w:ind w:left="0" w:firstLine="851"/>
        <w:jc w:val="both"/>
        <w:rPr>
          <w:rFonts w:cstheme="minorHAnsi"/>
        </w:rPr>
      </w:pPr>
      <w:r w:rsidRPr="00A16990">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A16990">
        <w:rPr>
          <w:rFonts w:eastAsia="Verdana" w:cstheme="minorHAnsi"/>
        </w:rPr>
        <w:t>Certis</w:t>
      </w:r>
      <w:proofErr w:type="spellEnd"/>
      <w:r w:rsidRPr="00A16990">
        <w:rPr>
          <w:rFonts w:eastAsia="Verdana" w:cstheme="minorHAnsi"/>
        </w:rPr>
        <w:t>“. Lentelės ketvirtame stulpelyje nurodomi doku</w:t>
      </w:r>
      <w:r w:rsidRPr="00A16990">
        <w:rPr>
          <w:rFonts w:cstheme="minorHAnsi"/>
        </w:rPr>
        <w:t>mentai, kuriuos turi pateikti Lietuvos Respublikoje registruoti tiekėjai. Dėl dokumentų, kuriuos turi pateikti užsienio šalių tiekėjai, informaciją Perkančioji organizacija pasitikrina „e-</w:t>
      </w:r>
      <w:proofErr w:type="spellStart"/>
      <w:r w:rsidRPr="00A16990">
        <w:rPr>
          <w:rFonts w:cstheme="minorHAnsi"/>
        </w:rPr>
        <w:t>Certis</w:t>
      </w:r>
      <w:proofErr w:type="spellEnd"/>
      <w:r w:rsidRPr="00A16990">
        <w:rPr>
          <w:rFonts w:cstheme="minorHAnsi"/>
        </w:rPr>
        <w:t xml:space="preserve">“, adresu </w:t>
      </w:r>
      <w:hyperlink r:id="rId17" w:history="1">
        <w:r w:rsidRPr="00A16990">
          <w:rPr>
            <w:rStyle w:val="Hipersaitas"/>
            <w:rFonts w:eastAsia="Calibri" w:cstheme="minorHAnsi"/>
          </w:rPr>
          <w:t>https://ec.europa.eu/tools/ecertis/</w:t>
        </w:r>
      </w:hyperlink>
      <w:r w:rsidRPr="00A16990">
        <w:rPr>
          <w:rFonts w:cstheme="minorHAnsi"/>
        </w:rPr>
        <w:t xml:space="preserve">. </w:t>
      </w:r>
    </w:p>
    <w:p w14:paraId="62A9DA18" w14:textId="77777777" w:rsidR="00AD2CF1" w:rsidRPr="00A16990" w:rsidRDefault="00AD2CF1" w:rsidP="00AD2CF1">
      <w:pPr>
        <w:pStyle w:val="Betarp"/>
        <w:numPr>
          <w:ilvl w:val="0"/>
          <w:numId w:val="22"/>
        </w:numPr>
        <w:ind w:left="0" w:firstLine="851"/>
        <w:jc w:val="both"/>
        <w:rPr>
          <w:rFonts w:cstheme="minorHAnsi"/>
        </w:rPr>
      </w:pPr>
      <w:r w:rsidRPr="00A16990">
        <w:rPr>
          <w:rFonts w:cstheme="minorHAnsi"/>
        </w:rPr>
        <w:t>Perkančioji organizacija nereikalauja iš tiekėjo pateikti dokumentų, patvirtinančių jo pašalinimo pagrindų nebuvimą, jeigu ji:</w:t>
      </w:r>
    </w:p>
    <w:p w14:paraId="2920C527" w14:textId="77777777" w:rsidR="00AD2CF1" w:rsidRPr="00A16990" w:rsidRDefault="00AD2CF1" w:rsidP="00AD2CF1">
      <w:pPr>
        <w:pStyle w:val="Betarp"/>
        <w:numPr>
          <w:ilvl w:val="1"/>
          <w:numId w:val="22"/>
        </w:numPr>
        <w:ind w:left="0" w:firstLine="851"/>
        <w:jc w:val="both"/>
        <w:rPr>
          <w:rFonts w:cstheme="minorHAnsi"/>
        </w:rPr>
      </w:pPr>
      <w:r w:rsidRPr="00A1699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9383B5D" w14:textId="77777777" w:rsidR="00AD2CF1" w:rsidRPr="00A16990" w:rsidRDefault="00AD2CF1" w:rsidP="00AD2CF1">
      <w:pPr>
        <w:pStyle w:val="Betarp"/>
        <w:numPr>
          <w:ilvl w:val="1"/>
          <w:numId w:val="22"/>
        </w:numPr>
        <w:ind w:left="0" w:firstLine="851"/>
        <w:jc w:val="both"/>
        <w:rPr>
          <w:rFonts w:cstheme="minorHAnsi"/>
        </w:rPr>
      </w:pPr>
      <w:r w:rsidRPr="00A1699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D4A4297" w14:textId="77777777" w:rsidR="00AD2CF1" w:rsidRPr="00A16990" w:rsidRDefault="00AD2CF1" w:rsidP="00AD2CF1">
      <w:pPr>
        <w:pStyle w:val="Betarp"/>
        <w:ind w:firstLine="851"/>
        <w:jc w:val="both"/>
        <w:rPr>
          <w:rFonts w:cstheme="minorHAnsi"/>
        </w:rPr>
      </w:pPr>
      <w:r w:rsidRPr="00A16990">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4E97299" w14:textId="77777777" w:rsidR="00AD2CF1" w:rsidRPr="00A16990" w:rsidRDefault="00AD2CF1" w:rsidP="00AD2CF1">
      <w:pPr>
        <w:pStyle w:val="Betarp"/>
        <w:numPr>
          <w:ilvl w:val="0"/>
          <w:numId w:val="22"/>
        </w:numPr>
        <w:ind w:left="0" w:firstLine="851"/>
        <w:jc w:val="both"/>
        <w:rPr>
          <w:rFonts w:cstheme="minorHAnsi"/>
        </w:rPr>
      </w:pPr>
      <w:r w:rsidRPr="00A16990">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ADE25F5" w14:textId="77777777" w:rsidR="00AD2CF1" w:rsidRPr="00A16990" w:rsidRDefault="00AD2CF1" w:rsidP="00AD2CF1">
      <w:pPr>
        <w:pStyle w:val="Betarp"/>
        <w:numPr>
          <w:ilvl w:val="1"/>
          <w:numId w:val="22"/>
        </w:numPr>
        <w:ind w:left="0" w:firstLine="851"/>
        <w:jc w:val="both"/>
        <w:rPr>
          <w:rFonts w:cstheme="minorHAnsi"/>
        </w:rPr>
      </w:pPr>
      <w:r w:rsidRPr="00A16990">
        <w:rPr>
          <w:rFonts w:cstheme="minorHAnsi"/>
        </w:rPr>
        <w:t>priesaikos deklaracija;</w:t>
      </w:r>
    </w:p>
    <w:p w14:paraId="176301B2" w14:textId="77777777" w:rsidR="00AD2CF1" w:rsidRPr="00A16990" w:rsidRDefault="00AD2CF1" w:rsidP="00AD2CF1">
      <w:pPr>
        <w:ind w:firstLine="851"/>
        <w:jc w:val="both"/>
        <w:rPr>
          <w:rFonts w:cstheme="minorHAnsi"/>
        </w:rPr>
      </w:pPr>
      <w:r w:rsidRPr="00A16990">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5670"/>
        <w:gridCol w:w="2127"/>
        <w:gridCol w:w="5957"/>
      </w:tblGrid>
      <w:tr w:rsidR="00AD2CF1" w:rsidRPr="00A16990" w14:paraId="4162C429"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44CD66" w14:textId="77777777" w:rsidR="00AD2CF1" w:rsidRPr="00A16990" w:rsidRDefault="00AD2CF1">
            <w:pPr>
              <w:pStyle w:val="Betarp"/>
              <w:ind w:left="32"/>
              <w:jc w:val="center"/>
              <w:rPr>
                <w:rFonts w:cstheme="minorHAnsi"/>
                <w:b/>
                <w:bCs/>
              </w:rPr>
            </w:pPr>
            <w:r w:rsidRPr="00A16990">
              <w:rPr>
                <w:rFonts w:cstheme="minorHAnsi"/>
                <w:b/>
                <w:bCs/>
              </w:rPr>
              <w:t>Eil. Nr.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8A3B1" w14:textId="77777777" w:rsidR="00AD2CF1" w:rsidRPr="00A16990" w:rsidRDefault="00AD2CF1">
            <w:pPr>
              <w:pStyle w:val="Betarp"/>
              <w:jc w:val="center"/>
              <w:rPr>
                <w:rFonts w:cstheme="minorHAnsi"/>
                <w:bCs/>
                <w:lang w:eastAsia="en-US"/>
              </w:rPr>
            </w:pPr>
            <w:r w:rsidRPr="00A16990">
              <w:rPr>
                <w:rFonts w:cstheme="minorHAnsi"/>
                <w:b/>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FC646A" w14:textId="77777777" w:rsidR="00AD2CF1" w:rsidRPr="00A16990" w:rsidRDefault="00AD2CF1">
            <w:pPr>
              <w:pStyle w:val="Betarp"/>
              <w:jc w:val="center"/>
              <w:rPr>
                <w:rFonts w:eastAsia="Yu Mincho" w:cstheme="minorHAnsi"/>
                <w:b/>
                <w:bCs/>
              </w:rPr>
            </w:pPr>
            <w:r w:rsidRPr="00A16990">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A5094D" w14:textId="77777777" w:rsidR="00AD2CF1" w:rsidRPr="00A16990" w:rsidRDefault="00AD2CF1">
            <w:pPr>
              <w:pStyle w:val="Betarp"/>
              <w:jc w:val="center"/>
              <w:rPr>
                <w:rFonts w:cstheme="minorHAnsi"/>
                <w:bCs/>
                <w:iCs/>
                <w:lang w:eastAsia="en-US"/>
              </w:rPr>
            </w:pPr>
            <w:r w:rsidRPr="00A16990">
              <w:rPr>
                <w:rFonts w:cstheme="minorHAnsi"/>
                <w:b/>
              </w:rPr>
              <w:t>Pašalinimo pagrindų nebuvimą įrodantys dokumentai</w:t>
            </w:r>
          </w:p>
        </w:tc>
      </w:tr>
      <w:tr w:rsidR="00AD2CF1" w:rsidRPr="00A16990" w14:paraId="4081A247" w14:textId="77777777">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C3609" w14:textId="77777777" w:rsidR="00AD2CF1" w:rsidRPr="00A16990" w:rsidRDefault="00AD2CF1">
            <w:pPr>
              <w:pStyle w:val="Betarp"/>
              <w:jc w:val="both"/>
              <w:rPr>
                <w:rFonts w:cstheme="minorHAnsi"/>
                <w:lang w:eastAsia="en-US"/>
              </w:rPr>
            </w:pPr>
            <w:r w:rsidRPr="00A16990">
              <w:rPr>
                <w:rFonts w:cstheme="minorHAnsi"/>
                <w:b/>
                <w:bCs/>
                <w:lang w:eastAsia="en-US"/>
              </w:rPr>
              <w:t>Privalomi pašalinimo pagrindai pagal VPĮ 46 straipsnio 1 – 4 dalių nuostatas</w:t>
            </w:r>
          </w:p>
        </w:tc>
      </w:tr>
      <w:tr w:rsidR="00AD2CF1" w:rsidRPr="00A16990" w14:paraId="61602F17"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61AC"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EE232" w14:textId="77777777" w:rsidR="00AD2CF1" w:rsidRPr="00A16990" w:rsidRDefault="00AD2CF1">
            <w:pPr>
              <w:pStyle w:val="Betarp"/>
              <w:jc w:val="both"/>
              <w:rPr>
                <w:rFonts w:cstheme="minorHAnsi"/>
                <w:b/>
                <w:bCs/>
                <w:lang w:eastAsia="en-US"/>
              </w:rPr>
            </w:pPr>
            <w:r w:rsidRPr="00A16990">
              <w:rPr>
                <w:rFonts w:cstheme="minorHAnsi"/>
                <w:lang w:eastAsia="en-US"/>
              </w:rPr>
              <w:t>Tiekėjas arba jo atsakingas asmuo, nurodytas VPĮ 46 straipsnio 2 dalies 2 punkte, nuteistas už šią nusikalstamą veiką:</w:t>
            </w:r>
          </w:p>
          <w:p w14:paraId="20D8626C" w14:textId="77777777" w:rsidR="00AD2CF1" w:rsidRPr="00A16990" w:rsidRDefault="00AD2CF1">
            <w:pPr>
              <w:pStyle w:val="Betarp"/>
              <w:jc w:val="both"/>
              <w:rPr>
                <w:rFonts w:cstheme="minorHAnsi"/>
                <w:b/>
                <w:bCs/>
                <w:lang w:eastAsia="en-US"/>
              </w:rPr>
            </w:pPr>
            <w:r w:rsidRPr="00A16990">
              <w:rPr>
                <w:rFonts w:cstheme="minorHAnsi"/>
                <w:bCs/>
                <w:lang w:eastAsia="en-US"/>
              </w:rPr>
              <w:t>1) dalyvavimą nusikalstamame susivienijime, jo organizavimą ar vadovavimą jam;</w:t>
            </w:r>
          </w:p>
          <w:p w14:paraId="28447CF0" w14:textId="77777777" w:rsidR="00AD2CF1" w:rsidRPr="00A16990" w:rsidRDefault="00AD2CF1">
            <w:pPr>
              <w:pStyle w:val="Betarp"/>
              <w:jc w:val="both"/>
              <w:rPr>
                <w:rFonts w:cstheme="minorHAnsi"/>
                <w:b/>
                <w:bCs/>
                <w:lang w:eastAsia="en-US"/>
              </w:rPr>
            </w:pPr>
            <w:r w:rsidRPr="00A16990">
              <w:rPr>
                <w:rFonts w:cstheme="minorHAnsi"/>
                <w:bCs/>
                <w:lang w:eastAsia="en-US"/>
              </w:rPr>
              <w:t>2) kyšininkavimą, prekybą poveikiu, papirkimą;</w:t>
            </w:r>
          </w:p>
          <w:p w14:paraId="6679C366" w14:textId="77777777" w:rsidR="00AD2CF1" w:rsidRPr="00A16990" w:rsidRDefault="00AD2CF1">
            <w:pPr>
              <w:pStyle w:val="Betarp"/>
              <w:jc w:val="both"/>
              <w:rPr>
                <w:rFonts w:cstheme="minorHAnsi"/>
                <w:b/>
                <w:bCs/>
                <w:lang w:eastAsia="en-US"/>
              </w:rPr>
            </w:pPr>
            <w:r w:rsidRPr="00A16990">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A16990">
              <w:rPr>
                <w:rFonts w:cstheme="minorHAnsi"/>
                <w:bCs/>
                <w:lang w:eastAsia="en-US"/>
              </w:rPr>
              <w:lastRenderedPageBreak/>
              <w:t>apibrėžta Konvencijos dėl Europos Bendrijų finansinių interesų apsaugos 1 straipsnyje;</w:t>
            </w:r>
          </w:p>
          <w:p w14:paraId="684A1371" w14:textId="77777777" w:rsidR="00AD2CF1" w:rsidRPr="00A16990" w:rsidRDefault="00AD2CF1">
            <w:pPr>
              <w:pStyle w:val="Betarp"/>
              <w:jc w:val="both"/>
              <w:rPr>
                <w:rFonts w:cstheme="minorHAnsi"/>
                <w:b/>
                <w:bCs/>
                <w:lang w:eastAsia="en-US"/>
              </w:rPr>
            </w:pPr>
            <w:r w:rsidRPr="00A16990">
              <w:rPr>
                <w:rFonts w:cstheme="minorHAnsi"/>
                <w:bCs/>
                <w:lang w:eastAsia="en-US"/>
              </w:rPr>
              <w:t>4) nusikalstamą bankrotą;</w:t>
            </w:r>
          </w:p>
          <w:p w14:paraId="7CD8CBC2" w14:textId="77777777" w:rsidR="00AD2CF1" w:rsidRPr="00A16990" w:rsidRDefault="00AD2CF1">
            <w:pPr>
              <w:pStyle w:val="Betarp"/>
              <w:jc w:val="both"/>
              <w:rPr>
                <w:rFonts w:cstheme="minorHAnsi"/>
                <w:b/>
                <w:bCs/>
                <w:lang w:eastAsia="en-US"/>
              </w:rPr>
            </w:pPr>
            <w:r w:rsidRPr="00A16990">
              <w:rPr>
                <w:rFonts w:cstheme="minorHAnsi"/>
                <w:bCs/>
                <w:lang w:eastAsia="en-US"/>
              </w:rPr>
              <w:t>5) teroristinį ir su teroristine veikla susijusį nusikaltimą;</w:t>
            </w:r>
          </w:p>
          <w:p w14:paraId="240DDF65" w14:textId="77777777" w:rsidR="00AD2CF1" w:rsidRPr="00A16990" w:rsidRDefault="00AD2CF1">
            <w:pPr>
              <w:pStyle w:val="Betarp"/>
              <w:jc w:val="both"/>
              <w:rPr>
                <w:rFonts w:cstheme="minorHAnsi"/>
                <w:b/>
                <w:bCs/>
                <w:lang w:eastAsia="en-US"/>
              </w:rPr>
            </w:pPr>
            <w:r w:rsidRPr="00A16990">
              <w:rPr>
                <w:rFonts w:cstheme="minorHAnsi"/>
                <w:bCs/>
                <w:lang w:eastAsia="en-US"/>
              </w:rPr>
              <w:t>6) nusikalstamu būdu gauto turto legalizavimą;</w:t>
            </w:r>
          </w:p>
          <w:p w14:paraId="433FDA5E" w14:textId="77777777" w:rsidR="00AD2CF1" w:rsidRPr="00A16990" w:rsidRDefault="00AD2CF1">
            <w:pPr>
              <w:pStyle w:val="Betarp"/>
              <w:jc w:val="both"/>
              <w:rPr>
                <w:rFonts w:cstheme="minorHAnsi"/>
                <w:b/>
                <w:bCs/>
                <w:lang w:eastAsia="en-US"/>
              </w:rPr>
            </w:pPr>
            <w:r w:rsidRPr="00A16990">
              <w:rPr>
                <w:rFonts w:cstheme="minorHAnsi"/>
                <w:bCs/>
                <w:lang w:eastAsia="en-US"/>
              </w:rPr>
              <w:t>7) prekybą žmonėmis, vaiko pirkimą arba pardavimą;</w:t>
            </w:r>
          </w:p>
          <w:p w14:paraId="03A9163A" w14:textId="77777777" w:rsidR="00AD2CF1" w:rsidRPr="00A16990" w:rsidRDefault="00AD2CF1">
            <w:pPr>
              <w:pStyle w:val="Betarp"/>
              <w:jc w:val="both"/>
              <w:rPr>
                <w:rFonts w:cstheme="minorHAnsi"/>
                <w:b/>
                <w:bCs/>
                <w:lang w:eastAsia="en-US"/>
              </w:rPr>
            </w:pPr>
            <w:r w:rsidRPr="00A16990">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08C66CE4" w14:textId="77777777" w:rsidR="00AD2CF1" w:rsidRPr="00A16990" w:rsidRDefault="00AD2CF1">
            <w:pPr>
              <w:pStyle w:val="Betarp"/>
              <w:jc w:val="both"/>
              <w:rPr>
                <w:rFonts w:cstheme="minorHAnsi"/>
                <w:b/>
                <w:bCs/>
                <w:lang w:eastAsia="en-US"/>
              </w:rPr>
            </w:pPr>
          </w:p>
          <w:p w14:paraId="3F4C14AF" w14:textId="77777777" w:rsidR="00AD2CF1" w:rsidRPr="00A16990" w:rsidRDefault="00AD2CF1">
            <w:pPr>
              <w:pStyle w:val="Betarp"/>
              <w:jc w:val="both"/>
              <w:rPr>
                <w:rFonts w:cstheme="minorHAnsi"/>
                <w:b/>
                <w:bCs/>
                <w:lang w:eastAsia="en-US"/>
              </w:rPr>
            </w:pPr>
            <w:r w:rsidRPr="00A16990">
              <w:rPr>
                <w:rFonts w:cstheme="minorHAnsi"/>
                <w:bCs/>
                <w:lang w:eastAsia="en-US"/>
              </w:rPr>
              <w:t>Laikoma, kad tiekėjas arba jo atsakingas asmuo nuteistas už aukščiau nurodytą nusikalstamą veiką, kai dėl:</w:t>
            </w:r>
          </w:p>
          <w:p w14:paraId="64C25DB5" w14:textId="77777777" w:rsidR="00AD2CF1" w:rsidRPr="00A16990" w:rsidRDefault="00AD2CF1">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0F91C452" w14:textId="77777777" w:rsidR="00AD2CF1" w:rsidRPr="00A16990" w:rsidRDefault="00AD2CF1">
            <w:pPr>
              <w:pStyle w:val="Betarp"/>
              <w:jc w:val="both"/>
              <w:rPr>
                <w:rFonts w:cstheme="minorHAnsi"/>
                <w:b/>
                <w:bCs/>
                <w:lang w:eastAsia="en-US"/>
              </w:rPr>
            </w:pPr>
          </w:p>
          <w:p w14:paraId="66252FEA" w14:textId="77777777" w:rsidR="00AD2CF1" w:rsidRPr="00A16990" w:rsidRDefault="00AD2CF1">
            <w:pPr>
              <w:pStyle w:val="Betarp"/>
              <w:jc w:val="both"/>
              <w:rPr>
                <w:rFonts w:cstheme="minorHAnsi"/>
                <w:lang w:eastAsia="en-US"/>
              </w:rPr>
            </w:pPr>
            <w:r w:rsidRPr="00A16990">
              <w:rPr>
                <w:rFonts w:cstheme="minorHAnsi"/>
                <w:lang w:eastAsia="en-US"/>
              </w:rPr>
              <w:t xml:space="preserve">2) tiekėjo, kuris yra juridinis asmuo, kita organizacija ar jos </w:t>
            </w:r>
            <w:r w:rsidRPr="00A16990">
              <w:rPr>
                <w:rFonts w:cstheme="minorHAnsi"/>
                <w:b/>
                <w:bCs/>
                <w:lang w:eastAsia="en-US"/>
              </w:rPr>
              <w:t>struktūrinis</w:t>
            </w:r>
            <w:r w:rsidRPr="00A16990">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AC11B4" w14:textId="77777777" w:rsidR="00AD2CF1" w:rsidRPr="00A16990" w:rsidRDefault="00AD2CF1">
            <w:pPr>
              <w:pStyle w:val="Betarp"/>
              <w:jc w:val="both"/>
              <w:rPr>
                <w:rFonts w:cstheme="minorHAnsi"/>
                <w:b/>
                <w:lang w:eastAsia="en-US"/>
              </w:rPr>
            </w:pPr>
          </w:p>
          <w:p w14:paraId="532FFD3B" w14:textId="77777777" w:rsidR="00AD2CF1" w:rsidRPr="00A16990" w:rsidRDefault="00AD2CF1">
            <w:pPr>
              <w:pStyle w:val="Betarp"/>
              <w:jc w:val="both"/>
              <w:rPr>
                <w:rFonts w:cstheme="minorHAnsi"/>
                <w:b/>
                <w:bCs/>
                <w:lang w:eastAsia="en-US"/>
              </w:rPr>
            </w:pPr>
            <w:r w:rsidRPr="00A16990">
              <w:rPr>
                <w:rFonts w:cstheme="minorHAnsi"/>
                <w:bCs/>
                <w:lang w:eastAsia="en-US"/>
              </w:rPr>
              <w:t xml:space="preserve">3)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AE47" w14:textId="77777777" w:rsidR="00AD2CF1" w:rsidRPr="00A16990" w:rsidRDefault="00AD2CF1">
            <w:pPr>
              <w:pStyle w:val="Betarp"/>
              <w:jc w:val="both"/>
              <w:rPr>
                <w:rFonts w:eastAsia="Yu Mincho" w:cstheme="minorHAnsi"/>
                <w:b/>
                <w:bCs/>
                <w:lang w:eastAsia="en-US"/>
              </w:rPr>
            </w:pPr>
            <w:r w:rsidRPr="00A16990">
              <w:rPr>
                <w:rFonts w:eastAsia="Yu Mincho" w:cstheme="minorHAnsi"/>
                <w:b/>
                <w:bCs/>
                <w:lang w:eastAsia="en-US"/>
              </w:rPr>
              <w:lastRenderedPageBreak/>
              <w:t>VPĮ 46 straipsnio 1 dalis</w:t>
            </w:r>
          </w:p>
          <w:p w14:paraId="2EB4BE93" w14:textId="77777777" w:rsidR="00AD2CF1" w:rsidRPr="00A16990" w:rsidRDefault="00AD2CF1">
            <w:pPr>
              <w:pStyle w:val="Betarp"/>
              <w:jc w:val="both"/>
              <w:rPr>
                <w:rFonts w:eastAsia="Yu Mincho" w:cstheme="minorHAnsi"/>
                <w:lang w:eastAsia="en-US"/>
              </w:rPr>
            </w:pPr>
          </w:p>
          <w:p w14:paraId="66FFCCB7" w14:textId="77777777" w:rsidR="00AD2CF1" w:rsidRPr="00A16990" w:rsidRDefault="00AD2CF1">
            <w:pPr>
              <w:pStyle w:val="Betarp"/>
              <w:jc w:val="both"/>
              <w:rPr>
                <w:rFonts w:eastAsia="Yu Mincho" w:cstheme="minorHAnsi"/>
                <w:lang w:eastAsia="en-US"/>
              </w:rPr>
            </w:pPr>
            <w:r w:rsidRPr="00A16990">
              <w:rPr>
                <w:rFonts w:eastAsia="Yu Mincho" w:cstheme="minorHAnsi"/>
                <w:lang w:eastAsia="en-US"/>
              </w:rPr>
              <w:t>EBVPD III dalies A1-A6 punktai</w:t>
            </w:r>
          </w:p>
          <w:p w14:paraId="7E5D74F9" w14:textId="77777777" w:rsidR="00AD2CF1" w:rsidRPr="00A16990" w:rsidRDefault="00AD2CF1">
            <w:pPr>
              <w:pStyle w:val="Betarp"/>
              <w:jc w:val="both"/>
              <w:rPr>
                <w:rFonts w:eastAsia="Yu Mincho" w:cstheme="minorHAnsi"/>
                <w:lang w:eastAsia="en-US"/>
              </w:rPr>
            </w:pPr>
          </w:p>
          <w:p w14:paraId="625D7542" w14:textId="77777777" w:rsidR="00AD2CF1" w:rsidRPr="00A16990" w:rsidRDefault="00AD2CF1">
            <w:pPr>
              <w:pStyle w:val="Betarp"/>
              <w:jc w:val="both"/>
              <w:rPr>
                <w:rFonts w:eastAsia="Yu Mincho" w:cstheme="minorHAnsi"/>
                <w:lang w:eastAsia="en-US"/>
              </w:rPr>
            </w:pPr>
            <w:r w:rsidRPr="00A16990">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8481C" w14:textId="77777777" w:rsidR="00AD2CF1" w:rsidRPr="00A16990" w:rsidRDefault="00AD2CF1">
            <w:pPr>
              <w:pStyle w:val="Betarp"/>
              <w:jc w:val="both"/>
              <w:rPr>
                <w:rFonts w:cstheme="minorHAnsi"/>
              </w:rPr>
            </w:pPr>
            <w:r w:rsidRPr="00A16990">
              <w:rPr>
                <w:rFonts w:cstheme="minorHAnsi"/>
                <w:lang w:eastAsia="en-US"/>
              </w:rPr>
              <w:t>Iš Lietuvoje įsteigtų subjektų reikalaujama:</w:t>
            </w:r>
          </w:p>
          <w:p w14:paraId="59A3198F"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t>išrašo iš teismo sprendimo arba</w:t>
            </w:r>
          </w:p>
          <w:p w14:paraId="61187669"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t>Informatikos ir ryšių departamento prie Vidaus reikalų ministerijos pažymos, arba</w:t>
            </w:r>
          </w:p>
          <w:p w14:paraId="028396D4"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t>valstybės įmonės Registrų centro Lietuvos Respublikos Vyriausybės nustatyta tvarka išduoto dokumento, patvirtinančio jungtinius kompetentingų institucijų tvarkomus duomenis.</w:t>
            </w:r>
          </w:p>
          <w:p w14:paraId="0D3E0016" w14:textId="77777777" w:rsidR="00AD2CF1" w:rsidRPr="00A16990" w:rsidRDefault="00AD2CF1">
            <w:pPr>
              <w:pStyle w:val="Betarp"/>
              <w:jc w:val="both"/>
              <w:rPr>
                <w:rFonts w:cstheme="minorHAnsi"/>
                <w:lang w:eastAsia="en-US"/>
              </w:rPr>
            </w:pPr>
          </w:p>
          <w:p w14:paraId="1E9600E5" w14:textId="77777777" w:rsidR="00AD2CF1" w:rsidRPr="00A16990" w:rsidRDefault="00AD2CF1">
            <w:pPr>
              <w:pStyle w:val="Betarp"/>
              <w:jc w:val="both"/>
              <w:rPr>
                <w:rFonts w:cstheme="minorHAnsi"/>
              </w:rPr>
            </w:pPr>
            <w:r w:rsidRPr="00A16990">
              <w:rPr>
                <w:rFonts w:cstheme="minorHAnsi"/>
                <w:lang w:eastAsia="en-US"/>
              </w:rPr>
              <w:t>Iš ne Lietuvoje įsteigtų subjektų reikalaujama:</w:t>
            </w:r>
          </w:p>
          <w:p w14:paraId="7BAD24CC"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2"/>
            </w:r>
            <w:r w:rsidRPr="00A16990">
              <w:rPr>
                <w:rFonts w:cstheme="minorHAnsi"/>
              </w:rPr>
              <w:t>.</w:t>
            </w:r>
          </w:p>
          <w:p w14:paraId="3C69B257" w14:textId="77777777" w:rsidR="00AD2CF1" w:rsidRPr="00A16990" w:rsidRDefault="00AD2CF1">
            <w:pPr>
              <w:pStyle w:val="Betarp"/>
              <w:jc w:val="both"/>
              <w:rPr>
                <w:rFonts w:cstheme="minorHAnsi"/>
              </w:rPr>
            </w:pPr>
          </w:p>
          <w:p w14:paraId="3DEB7804" w14:textId="77777777" w:rsidR="00AD2CF1" w:rsidRPr="00A16990" w:rsidRDefault="00AD2CF1">
            <w:pPr>
              <w:pStyle w:val="Betarp"/>
              <w:jc w:val="both"/>
              <w:rPr>
                <w:rFonts w:cstheme="minorHAnsi"/>
              </w:rPr>
            </w:pPr>
            <w:r w:rsidRPr="00A16990">
              <w:rPr>
                <w:rFonts w:cstheme="minorHAnsi"/>
              </w:rPr>
              <w:t xml:space="preserve">Nurodyti dokumentai turi būti išduoti ne anksčiau kaip 180 dienų iki </w:t>
            </w:r>
            <w:r w:rsidRPr="00A16990">
              <w:rPr>
                <w:rFonts w:eastAsia="Times New Roman" w:cstheme="minorHAnsi"/>
                <w:i/>
                <w:iCs/>
              </w:rPr>
              <w:t xml:space="preserve">tos dienos, kai tiekėjas perkančiosios organizacijos prašymu turės </w:t>
            </w:r>
            <w:r w:rsidRPr="00A16990">
              <w:rPr>
                <w:rFonts w:eastAsia="Times New Roman" w:cstheme="minorHAnsi"/>
                <w:i/>
                <w:iCs/>
              </w:rPr>
              <w:lastRenderedPageBreak/>
              <w:t>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0D680514" w14:textId="77777777" w:rsidR="00AD2CF1" w:rsidRPr="00A16990" w:rsidRDefault="00AD2CF1">
            <w:pPr>
              <w:pStyle w:val="Betarp"/>
              <w:jc w:val="both"/>
              <w:rPr>
                <w:rFonts w:cstheme="minorHAnsi"/>
                <w:b/>
                <w:bCs/>
              </w:rPr>
            </w:pPr>
          </w:p>
          <w:p w14:paraId="6A9778A6" w14:textId="77777777" w:rsidR="00AD2CF1" w:rsidRPr="00A16990" w:rsidRDefault="00AD2CF1">
            <w:pPr>
              <w:pStyle w:val="Betarp"/>
              <w:jc w:val="both"/>
              <w:rPr>
                <w:rFonts w:cstheme="minorHAnsi"/>
                <w:bCs/>
              </w:rPr>
            </w:pPr>
            <w:r w:rsidRPr="00A1699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FC74D6" w14:textId="77777777" w:rsidR="00AD2CF1" w:rsidRPr="00A16990" w:rsidRDefault="00AD2CF1">
            <w:pPr>
              <w:pStyle w:val="Betarp"/>
              <w:jc w:val="both"/>
              <w:rPr>
                <w:rFonts w:cstheme="minorHAnsi"/>
                <w:bCs/>
              </w:rPr>
            </w:pPr>
          </w:p>
          <w:p w14:paraId="231B0B3D" w14:textId="77777777" w:rsidR="00AD2CF1" w:rsidRPr="00A16990" w:rsidRDefault="00AD2CF1">
            <w:pPr>
              <w:pStyle w:val="Betarp"/>
              <w:jc w:val="both"/>
              <w:rPr>
                <w:rFonts w:cstheme="minorHAnsi"/>
                <w:b/>
                <w:bCs/>
                <w:i/>
                <w:iCs/>
              </w:rPr>
            </w:pPr>
            <w:r w:rsidRPr="00A16990">
              <w:rPr>
                <w:rFonts w:cstheme="minorHAnsi"/>
                <w:b/>
                <w:bCs/>
                <w:i/>
                <w:iCs/>
              </w:rPr>
              <w:t>PASTABA</w:t>
            </w:r>
          </w:p>
          <w:p w14:paraId="5F8AE04D" w14:textId="77777777" w:rsidR="00AD2CF1" w:rsidRPr="00A16990" w:rsidRDefault="00AD2CF1">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6DCBCC34" w14:textId="77777777" w:rsidR="00AD2CF1" w:rsidRPr="00A16990" w:rsidRDefault="00AD2CF1">
            <w:pPr>
              <w:pStyle w:val="Betarp"/>
              <w:jc w:val="both"/>
              <w:rPr>
                <w:rFonts w:cstheme="minorHAnsi"/>
                <w:b/>
                <w:bCs/>
              </w:rPr>
            </w:pPr>
          </w:p>
          <w:p w14:paraId="3E65C5C0" w14:textId="77777777" w:rsidR="00AD2CF1" w:rsidRPr="00A16990" w:rsidRDefault="00AD2CF1">
            <w:pPr>
              <w:pStyle w:val="Betarp"/>
              <w:jc w:val="both"/>
              <w:rPr>
                <w:rFonts w:cstheme="minorHAnsi"/>
                <w:b/>
                <w:bCs/>
              </w:rPr>
            </w:pPr>
          </w:p>
        </w:tc>
      </w:tr>
      <w:tr w:rsidR="00AD2CF1" w:rsidRPr="00A16990" w14:paraId="23194055"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B651D"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2E89E" w14:textId="77777777" w:rsidR="00AD2CF1" w:rsidRPr="00A16990" w:rsidRDefault="00AD2CF1">
            <w:pPr>
              <w:pStyle w:val="Betarp"/>
              <w:jc w:val="both"/>
              <w:rPr>
                <w:rFonts w:cstheme="minorHAnsi"/>
                <w:lang w:eastAsia="en-US"/>
              </w:rPr>
            </w:pPr>
            <w:r w:rsidRPr="00A16990">
              <w:rPr>
                <w:rFonts w:cstheme="minorHAnsi"/>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2E27F" w14:textId="77777777" w:rsidR="00AD2CF1" w:rsidRPr="00A16990" w:rsidRDefault="00AD2CF1">
            <w:pPr>
              <w:pStyle w:val="Betarp"/>
              <w:jc w:val="both"/>
              <w:rPr>
                <w:rFonts w:eastAsia="Yu Mincho" w:cstheme="minorHAnsi"/>
                <w:b/>
                <w:bCs/>
                <w:lang w:eastAsia="en-US"/>
              </w:rPr>
            </w:pPr>
            <w:r w:rsidRPr="00A16990">
              <w:rPr>
                <w:rFonts w:eastAsia="Yu Mincho" w:cstheme="minorHAnsi"/>
                <w:b/>
                <w:bCs/>
                <w:lang w:eastAsia="en-US"/>
              </w:rPr>
              <w:t>VPĮ 46 straipsnio 2¹ dalis</w:t>
            </w:r>
          </w:p>
          <w:p w14:paraId="5537E798" w14:textId="77777777" w:rsidR="00AD2CF1" w:rsidRPr="00A16990" w:rsidRDefault="00AD2CF1">
            <w:pPr>
              <w:pStyle w:val="Betarp"/>
              <w:jc w:val="both"/>
              <w:rPr>
                <w:rFonts w:eastAsia="Yu Mincho" w:cstheme="minorHAnsi"/>
                <w:b/>
                <w:bCs/>
              </w:rPr>
            </w:pPr>
            <w:r w:rsidRPr="00A16990">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9AAB"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4A8673E7" w14:textId="77777777" w:rsidR="00AD2CF1" w:rsidRPr="00A16990" w:rsidRDefault="00AD2CF1">
            <w:pPr>
              <w:pStyle w:val="Betarp"/>
              <w:jc w:val="both"/>
              <w:rPr>
                <w:rFonts w:cstheme="minorHAnsi"/>
              </w:rPr>
            </w:pPr>
          </w:p>
        </w:tc>
      </w:tr>
      <w:tr w:rsidR="00AD2CF1" w:rsidRPr="00A16990" w14:paraId="64F6E34F"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5C76F" w14:textId="77777777" w:rsidR="00AD2CF1" w:rsidRPr="00A16990" w:rsidRDefault="00AD2CF1" w:rsidP="00AD2CF1">
            <w:pPr>
              <w:pStyle w:val="Betarp"/>
              <w:numPr>
                <w:ilvl w:val="0"/>
                <w:numId w:val="21"/>
              </w:numPr>
              <w:rPr>
                <w:rFonts w:cstheme="minorHAnsi"/>
                <w:b/>
                <w:bCs/>
              </w:rPr>
            </w:pPr>
            <w:bookmarkStart w:id="51" w:name="_Hlk90887843"/>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0BCE6" w14:textId="77777777" w:rsidR="00AD2CF1" w:rsidRPr="00A16990" w:rsidRDefault="00AD2CF1">
            <w:pPr>
              <w:pStyle w:val="Betarp"/>
              <w:jc w:val="both"/>
              <w:rPr>
                <w:rFonts w:cstheme="minorHAnsi"/>
                <w:b/>
                <w:bCs/>
                <w:lang w:eastAsia="en-US"/>
              </w:rPr>
            </w:pPr>
            <w:r w:rsidRPr="00A1699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5DB99A5" w14:textId="77777777" w:rsidR="00AD2CF1" w:rsidRPr="00A16990" w:rsidRDefault="00AD2CF1">
            <w:pPr>
              <w:pStyle w:val="Betarp"/>
              <w:jc w:val="both"/>
              <w:rPr>
                <w:rFonts w:cstheme="minorHAnsi"/>
                <w:b/>
                <w:bCs/>
                <w:lang w:eastAsia="en-US"/>
              </w:rPr>
            </w:pPr>
          </w:p>
          <w:p w14:paraId="64A243D4" w14:textId="77777777" w:rsidR="00AD2CF1" w:rsidRPr="00A16990" w:rsidRDefault="00AD2CF1">
            <w:pPr>
              <w:pStyle w:val="Betarp"/>
              <w:jc w:val="both"/>
              <w:rPr>
                <w:rFonts w:cstheme="minorHAnsi"/>
                <w:b/>
                <w:bCs/>
                <w:lang w:eastAsia="en-US"/>
              </w:rPr>
            </w:pPr>
            <w:r w:rsidRPr="00A16990">
              <w:rPr>
                <w:rFonts w:cstheme="minorHAnsi"/>
                <w:bCs/>
                <w:lang w:eastAsia="en-US"/>
              </w:rPr>
              <w:t>Laikoma, kad tiekėjas nuteistas už aukščiau nurodytą nusikalstamą veiką, kai dėl:</w:t>
            </w:r>
          </w:p>
          <w:p w14:paraId="401103A4" w14:textId="77777777" w:rsidR="00AD2CF1" w:rsidRPr="00A16990" w:rsidRDefault="00AD2CF1">
            <w:pPr>
              <w:pStyle w:val="Betarp"/>
              <w:jc w:val="both"/>
              <w:rPr>
                <w:rFonts w:cstheme="minorHAnsi"/>
                <w:bCs/>
                <w:lang w:eastAsia="en-US"/>
              </w:rPr>
            </w:pPr>
            <w:r w:rsidRPr="00A16990">
              <w:rPr>
                <w:rFonts w:cstheme="minorHAnsi"/>
                <w:bCs/>
                <w:lang w:eastAsia="en-US"/>
              </w:rPr>
              <w:t>1) tiekėjo, kuris yra fizinis asmuo, per pastaruosius 5 metus buvo priimtas ir įsiteisėjęs apkaltinamasis teismo nuosprendis ir šis asmuo turi neišnykusį ar nepanaikintą teistumą;</w:t>
            </w:r>
          </w:p>
          <w:p w14:paraId="67C58C6F" w14:textId="77777777" w:rsidR="00AD2CF1" w:rsidRPr="00A16990" w:rsidRDefault="00AD2CF1">
            <w:pPr>
              <w:pStyle w:val="Betarp"/>
              <w:jc w:val="both"/>
              <w:rPr>
                <w:rFonts w:cstheme="minorHAnsi"/>
                <w:b/>
                <w:bCs/>
                <w:lang w:eastAsia="en-US"/>
              </w:rPr>
            </w:pPr>
          </w:p>
          <w:p w14:paraId="20A960B5" w14:textId="77777777" w:rsidR="00AD2CF1" w:rsidRPr="00A16990" w:rsidRDefault="00AD2CF1">
            <w:pPr>
              <w:pStyle w:val="Betarp"/>
              <w:jc w:val="both"/>
              <w:rPr>
                <w:rFonts w:cstheme="minorHAnsi"/>
                <w:b/>
                <w:bCs/>
                <w:lang w:eastAsia="en-US"/>
              </w:rPr>
            </w:pPr>
            <w:r w:rsidRPr="00A16990">
              <w:rPr>
                <w:rFonts w:cstheme="minorHAnsi"/>
                <w:bCs/>
                <w:lang w:eastAsia="en-US"/>
              </w:rPr>
              <w:t xml:space="preserve">2) tiekėjo, kuris yra juridinis asmuo, kita organizacija ar jos </w:t>
            </w:r>
            <w:r w:rsidRPr="00A16990">
              <w:rPr>
                <w:rFonts w:cstheme="minorHAnsi"/>
                <w:b/>
                <w:lang w:eastAsia="en-US"/>
              </w:rPr>
              <w:t>struktūrinis</w:t>
            </w:r>
            <w:r w:rsidRPr="00A1699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EFC630" w14:textId="77777777" w:rsidR="00AD2CF1" w:rsidRPr="00A16990" w:rsidRDefault="00AD2CF1">
            <w:pPr>
              <w:pStyle w:val="Betarp"/>
              <w:jc w:val="both"/>
              <w:rPr>
                <w:rFonts w:cstheme="minorHAnsi"/>
                <w:b/>
                <w:bCs/>
                <w:lang w:eastAsia="en-US"/>
              </w:rPr>
            </w:pPr>
            <w:r w:rsidRPr="00A16990">
              <w:rPr>
                <w:rFonts w:cstheme="minorHAnsi"/>
                <w:bCs/>
                <w:lang w:eastAsia="en-US"/>
              </w:rPr>
              <w:t>Tačiau ši nuostata netaikoma, jeigu:</w:t>
            </w:r>
          </w:p>
          <w:p w14:paraId="3592EF63" w14:textId="77777777" w:rsidR="00AD2CF1" w:rsidRPr="00A16990" w:rsidRDefault="00AD2CF1">
            <w:pPr>
              <w:pStyle w:val="Betarp"/>
              <w:jc w:val="both"/>
              <w:rPr>
                <w:rFonts w:cstheme="minorHAnsi"/>
                <w:b/>
                <w:bCs/>
                <w:lang w:eastAsia="en-US"/>
              </w:rPr>
            </w:pPr>
            <w:r w:rsidRPr="00A16990">
              <w:rPr>
                <w:rFonts w:cstheme="minorHAnsi"/>
                <w:bCs/>
                <w:lang w:eastAsia="en-US"/>
              </w:rPr>
              <w:t>1) tiekėjas yra įsipareigojęs sumokėti mokesčius, įskaitant socialinio draudimo įmokas ir dėl to laikomas jau įvykdžiusiu šioje dalyje nurodytus įsipareigojimus;</w:t>
            </w:r>
          </w:p>
          <w:p w14:paraId="60F67B89" w14:textId="77777777" w:rsidR="00AD2CF1" w:rsidRPr="00A16990" w:rsidRDefault="00AD2CF1">
            <w:pPr>
              <w:pStyle w:val="Betarp"/>
              <w:jc w:val="both"/>
              <w:rPr>
                <w:rFonts w:cstheme="minorHAnsi"/>
                <w:b/>
                <w:bCs/>
                <w:lang w:eastAsia="en-US"/>
              </w:rPr>
            </w:pPr>
            <w:r w:rsidRPr="00A16990">
              <w:rPr>
                <w:rFonts w:cstheme="minorHAnsi"/>
                <w:bCs/>
                <w:lang w:eastAsia="en-US"/>
              </w:rPr>
              <w:t>2) įsiskolinimo suma neviršija 50 Eur (penkiasdešimt eurų);</w:t>
            </w:r>
          </w:p>
          <w:p w14:paraId="6AEE170D" w14:textId="77777777" w:rsidR="00AD2CF1" w:rsidRPr="00A16990" w:rsidRDefault="00AD2CF1">
            <w:pPr>
              <w:pStyle w:val="Betarp"/>
              <w:jc w:val="both"/>
              <w:rPr>
                <w:rFonts w:cstheme="minorHAnsi"/>
                <w:b/>
                <w:bCs/>
                <w:lang w:eastAsia="en-US"/>
              </w:rPr>
            </w:pPr>
            <w:r w:rsidRPr="00A16990">
              <w:rPr>
                <w:rFonts w:cstheme="minorHAnsi"/>
                <w:bCs/>
                <w:lang w:eastAsia="en-US"/>
              </w:rPr>
              <w:t xml:space="preserve">3) tiekėjas apie tikslią jo įsiskolinimo sumą informuotas tokiu metu, kad iki paraiškų ar pasiūlymų pateikimo termino pabaigos </w:t>
            </w:r>
            <w:r w:rsidRPr="00A16990">
              <w:rPr>
                <w:rFonts w:cstheme="minorHAnsi"/>
                <w:bCs/>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73739" w14:textId="77777777" w:rsidR="00AD2CF1" w:rsidRPr="00A16990" w:rsidRDefault="00AD2CF1">
            <w:pPr>
              <w:pStyle w:val="Betarp"/>
              <w:jc w:val="both"/>
              <w:rPr>
                <w:rFonts w:eastAsia="Yu Mincho" w:cstheme="minorHAnsi"/>
                <w:b/>
                <w:bCs/>
              </w:rPr>
            </w:pPr>
            <w:r w:rsidRPr="00A16990">
              <w:rPr>
                <w:rFonts w:eastAsia="Yu Mincho" w:cstheme="minorHAnsi"/>
                <w:b/>
                <w:bCs/>
              </w:rPr>
              <w:lastRenderedPageBreak/>
              <w:t>VPĮ 46 straipsnio 3 dalis</w:t>
            </w:r>
          </w:p>
          <w:p w14:paraId="090E55F5" w14:textId="77777777" w:rsidR="00AD2CF1" w:rsidRPr="00A16990" w:rsidRDefault="00AD2CF1">
            <w:pPr>
              <w:pStyle w:val="Betarp"/>
              <w:jc w:val="both"/>
              <w:rPr>
                <w:rFonts w:eastAsia="Arial" w:cstheme="minorHAnsi"/>
              </w:rPr>
            </w:pPr>
          </w:p>
          <w:p w14:paraId="06046017" w14:textId="77777777" w:rsidR="00AD2CF1" w:rsidRPr="00A16990" w:rsidRDefault="00AD2CF1">
            <w:pPr>
              <w:pStyle w:val="Betarp"/>
              <w:jc w:val="both"/>
              <w:rPr>
                <w:rFonts w:eastAsia="Yu Mincho" w:cstheme="minorHAnsi"/>
              </w:rPr>
            </w:pPr>
            <w:r w:rsidRPr="00A16990">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6FBCA" w14:textId="77777777" w:rsidR="00AD2CF1" w:rsidRPr="00A16990" w:rsidRDefault="00AD2CF1">
            <w:pPr>
              <w:pStyle w:val="Betarp"/>
              <w:jc w:val="both"/>
              <w:rPr>
                <w:rFonts w:cstheme="minorHAnsi"/>
              </w:rPr>
            </w:pPr>
            <w:r w:rsidRPr="00A16990">
              <w:rPr>
                <w:rFonts w:cstheme="minorHAnsi"/>
                <w:lang w:eastAsia="en-US"/>
              </w:rPr>
              <w:t>Iš Lietuvoje įsteigtų subjektų reikalaujama:</w:t>
            </w:r>
          </w:p>
          <w:p w14:paraId="68565F61" w14:textId="77777777" w:rsidR="00AD2CF1" w:rsidRPr="00A16990" w:rsidRDefault="00AD2CF1">
            <w:pPr>
              <w:pStyle w:val="Betarp"/>
              <w:jc w:val="both"/>
              <w:rPr>
                <w:rFonts w:cstheme="minorHAnsi"/>
                <w:b/>
                <w:bCs/>
              </w:rPr>
            </w:pPr>
            <w:r w:rsidRPr="00A16990">
              <w:rPr>
                <w:rFonts w:cstheme="minorHAnsi"/>
              </w:rPr>
              <w:t>1) Dėl įsipareigojimų, susijusių su mokesčių mokėjimu, įvykdymo i</w:t>
            </w:r>
            <w:r w:rsidRPr="00A16990">
              <w:rPr>
                <w:rFonts w:cstheme="minorHAnsi"/>
                <w:lang w:eastAsia="en-US"/>
              </w:rPr>
              <w:t xml:space="preserve">š Lietuvoje įsteigtų subjektų </w:t>
            </w:r>
            <w:r w:rsidRPr="00A16990">
              <w:rPr>
                <w:rFonts w:cstheme="minorHAnsi"/>
              </w:rPr>
              <w:t>prašoma:</w:t>
            </w:r>
          </w:p>
          <w:p w14:paraId="5495F4C3" w14:textId="77777777" w:rsidR="00AD2CF1" w:rsidRPr="00A16990" w:rsidRDefault="00AD2CF1">
            <w:pPr>
              <w:pStyle w:val="Betarp"/>
              <w:jc w:val="both"/>
              <w:rPr>
                <w:rFonts w:cstheme="minorHAnsi"/>
                <w:b/>
                <w:bCs/>
              </w:rPr>
            </w:pPr>
          </w:p>
          <w:p w14:paraId="17DBC598" w14:textId="77777777" w:rsidR="00AD2CF1" w:rsidRPr="00A16990" w:rsidRDefault="00AD2CF1" w:rsidP="00AD2CF1">
            <w:pPr>
              <w:pStyle w:val="Betarp"/>
              <w:numPr>
                <w:ilvl w:val="0"/>
                <w:numId w:val="19"/>
              </w:numPr>
              <w:jc w:val="both"/>
              <w:rPr>
                <w:rFonts w:cstheme="minorHAnsi"/>
              </w:rPr>
            </w:pPr>
            <w:r w:rsidRPr="00A16990">
              <w:rPr>
                <w:rFonts w:cstheme="minorHAnsi"/>
              </w:rPr>
              <w:t xml:space="preserve">išrašo iš teismo sprendimo (jei toks yra) </w:t>
            </w:r>
          </w:p>
          <w:p w14:paraId="65380925" w14:textId="77777777" w:rsidR="00AD2CF1" w:rsidRPr="00A16990" w:rsidRDefault="00AD2CF1" w:rsidP="00AD2CF1">
            <w:pPr>
              <w:pStyle w:val="Betarp"/>
              <w:numPr>
                <w:ilvl w:val="0"/>
                <w:numId w:val="19"/>
              </w:numPr>
              <w:jc w:val="both"/>
              <w:rPr>
                <w:rFonts w:cstheme="minorHAnsi"/>
              </w:rPr>
            </w:pPr>
            <w:r w:rsidRPr="00A16990">
              <w:rPr>
                <w:rFonts w:cstheme="minorHAnsi"/>
              </w:rPr>
              <w:t>arba Valstybinės mokesčių inspekcijos prie Lietuvos Respublikos finansų ministerijos išduoto dokumento,</w:t>
            </w:r>
          </w:p>
          <w:p w14:paraId="31C3C1BC" w14:textId="77777777" w:rsidR="00AD2CF1" w:rsidRPr="00A16990" w:rsidRDefault="00AD2CF1" w:rsidP="00AD2CF1">
            <w:pPr>
              <w:pStyle w:val="Betarp"/>
              <w:numPr>
                <w:ilvl w:val="0"/>
                <w:numId w:val="18"/>
              </w:numPr>
              <w:jc w:val="both"/>
              <w:rPr>
                <w:rFonts w:cstheme="minorHAnsi"/>
              </w:rPr>
            </w:pPr>
            <w:r w:rsidRPr="00A16990">
              <w:rPr>
                <w:rFonts w:cstheme="minorHAnsi"/>
              </w:rPr>
              <w:t>arba valstybės įmonės Registrų centro Lietuvos Respublikos Vyriausybės nustatyta tvarka išduoto dokumento, patvirtinančio jungtinius kompetentingų institucijų tvarkomus duomenis.</w:t>
            </w:r>
          </w:p>
          <w:p w14:paraId="3DEC1559" w14:textId="77777777" w:rsidR="00AD2CF1" w:rsidRPr="00A16990" w:rsidRDefault="00AD2CF1">
            <w:pPr>
              <w:pStyle w:val="Betarp"/>
              <w:jc w:val="both"/>
              <w:rPr>
                <w:rFonts w:cstheme="minorHAnsi"/>
              </w:rPr>
            </w:pPr>
          </w:p>
          <w:p w14:paraId="24FBDF2F" w14:textId="77777777" w:rsidR="00AD2CF1" w:rsidRPr="00A16990" w:rsidRDefault="00AD2CF1">
            <w:pPr>
              <w:pStyle w:val="Betarp"/>
              <w:jc w:val="both"/>
              <w:rPr>
                <w:rFonts w:cstheme="minorHAnsi"/>
              </w:rPr>
            </w:pPr>
            <w:r w:rsidRPr="00A16990">
              <w:rPr>
                <w:rFonts w:cstheme="minorHAnsi"/>
                <w:lang w:eastAsia="en-US"/>
              </w:rPr>
              <w:t>Iš ne Lietuvoje įsteigtų subjektų reikalaujama:</w:t>
            </w:r>
          </w:p>
          <w:p w14:paraId="6DADDE78"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t>atitinkamos užsienio šalies institucijos dokumento</w:t>
            </w:r>
            <w:r w:rsidRPr="00A16990">
              <w:rPr>
                <w:rStyle w:val="Puslapioinaosnuoroda"/>
                <w:rFonts w:cstheme="minorHAnsi"/>
              </w:rPr>
              <w:footnoteReference w:id="3"/>
            </w:r>
            <w:r w:rsidRPr="00A16990">
              <w:rPr>
                <w:rFonts w:cstheme="minorHAnsi"/>
              </w:rPr>
              <w:t>.</w:t>
            </w:r>
          </w:p>
          <w:p w14:paraId="423C9DFA" w14:textId="77777777" w:rsidR="00AD2CF1" w:rsidRPr="00A16990" w:rsidRDefault="00AD2CF1">
            <w:pPr>
              <w:pStyle w:val="Betarp"/>
              <w:jc w:val="both"/>
              <w:rPr>
                <w:rFonts w:eastAsia="Yu Mincho" w:cstheme="minorHAnsi"/>
              </w:rPr>
            </w:pPr>
          </w:p>
          <w:p w14:paraId="2A854761" w14:textId="77777777" w:rsidR="00AD2CF1" w:rsidRPr="00A16990" w:rsidRDefault="00AD2CF1">
            <w:pPr>
              <w:pStyle w:val="Betarp"/>
              <w:jc w:val="both"/>
              <w:rPr>
                <w:rFonts w:cstheme="minorHAnsi"/>
                <w:i/>
                <w:iCs/>
              </w:rPr>
            </w:pPr>
            <w:r w:rsidRPr="00A16990">
              <w:rPr>
                <w:rFonts w:cstheme="minorHAnsi"/>
              </w:rPr>
              <w:t xml:space="preserve">Nurodyti dokumentai turi būti  išduoti ne anksčiau kaip 180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5610199F" w14:textId="77777777" w:rsidR="00AD2CF1" w:rsidRPr="00A16990" w:rsidRDefault="00AD2CF1">
            <w:pPr>
              <w:pStyle w:val="Betarp"/>
              <w:jc w:val="both"/>
              <w:rPr>
                <w:rFonts w:cstheme="minorHAnsi"/>
                <w:i/>
                <w:iCs/>
              </w:rPr>
            </w:pPr>
          </w:p>
          <w:p w14:paraId="42B3CA3E" w14:textId="77777777" w:rsidR="00AD2CF1" w:rsidRPr="00A16990" w:rsidRDefault="00AD2CF1">
            <w:pPr>
              <w:pStyle w:val="Betarp"/>
              <w:jc w:val="both"/>
              <w:rPr>
                <w:rFonts w:cstheme="minorHAnsi"/>
                <w:b/>
                <w:bCs/>
              </w:rPr>
            </w:pPr>
            <w:r w:rsidRPr="00A16990">
              <w:rPr>
                <w:rFonts w:cstheme="minorHAnsi"/>
                <w:bCs/>
              </w:rPr>
              <w:t xml:space="preserve">Jei dokumentas išduotas anksčiau, tačiau jame nurodytas galiojimo terminas ilgesnis nei pašalinimo pagrindų nebuvimą patvirtinančių </w:t>
            </w:r>
            <w:r w:rsidRPr="00A16990">
              <w:rPr>
                <w:rFonts w:cstheme="minorHAnsi"/>
                <w:bCs/>
              </w:rPr>
              <w:lastRenderedPageBreak/>
              <w:t>dokumentų pagal EBVPD galutinis pateikimo terminas, toks dokumentas jo galiojimo laikotarpiu yra priimtinas.</w:t>
            </w:r>
          </w:p>
          <w:p w14:paraId="0662926E" w14:textId="77777777" w:rsidR="00AD2CF1" w:rsidRPr="00A16990" w:rsidRDefault="00AD2CF1">
            <w:pPr>
              <w:pStyle w:val="Betarp"/>
              <w:jc w:val="both"/>
              <w:rPr>
                <w:rFonts w:cstheme="minorHAnsi"/>
                <w:b/>
                <w:bCs/>
              </w:rPr>
            </w:pPr>
          </w:p>
          <w:p w14:paraId="0E983AA4" w14:textId="77777777" w:rsidR="00AD2CF1" w:rsidRPr="00A16990" w:rsidRDefault="00AD2CF1">
            <w:pPr>
              <w:pStyle w:val="Betarp"/>
              <w:jc w:val="both"/>
              <w:rPr>
                <w:rFonts w:cstheme="minorHAnsi"/>
                <w:b/>
                <w:bCs/>
              </w:rPr>
            </w:pPr>
            <w:r w:rsidRPr="00A16990">
              <w:rPr>
                <w:rFonts w:cstheme="minorHAnsi"/>
                <w:bCs/>
              </w:rPr>
              <w:t>2) Dėl įsipareigojimų, susijusių su socialinio draudimo įmokų mokėjimu, įvykdymo i</w:t>
            </w:r>
            <w:r w:rsidRPr="00A16990">
              <w:rPr>
                <w:rFonts w:cstheme="minorHAnsi"/>
                <w:lang w:eastAsia="en-US"/>
              </w:rPr>
              <w:t xml:space="preserve">š Lietuvoje įsteigtų subjektų </w:t>
            </w:r>
            <w:r w:rsidRPr="00A16990">
              <w:rPr>
                <w:rFonts w:cstheme="minorHAnsi"/>
                <w:bCs/>
              </w:rPr>
              <w:t>prašoma:</w:t>
            </w:r>
          </w:p>
          <w:p w14:paraId="010E4D4B" w14:textId="77777777" w:rsidR="00AD2CF1" w:rsidRPr="00A16990" w:rsidRDefault="00AD2CF1">
            <w:pPr>
              <w:pStyle w:val="Betarp"/>
              <w:jc w:val="both"/>
              <w:rPr>
                <w:rFonts w:cstheme="minorHAnsi"/>
                <w:bCs/>
              </w:rPr>
            </w:pPr>
            <w:r w:rsidRPr="00A1699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16990">
                <w:rPr>
                  <w:rStyle w:val="Hipersaitas"/>
                  <w:rFonts w:cstheme="minorHAnsi"/>
                  <w:bCs/>
                  <w:u w:val="single"/>
                </w:rPr>
                <w:t>http://draudejai.sodra.lt/draudeju_viesi_duomenys/</w:t>
              </w:r>
            </w:hyperlink>
            <w:r w:rsidRPr="00A16990">
              <w:rPr>
                <w:rFonts w:cstheme="minorHAnsi"/>
                <w:bCs/>
              </w:rPr>
              <w:t>.</w:t>
            </w:r>
          </w:p>
          <w:p w14:paraId="1CB7F410" w14:textId="77777777" w:rsidR="00AD2CF1" w:rsidRPr="00A16990" w:rsidRDefault="00AD2CF1">
            <w:pPr>
              <w:pStyle w:val="Betarp"/>
              <w:jc w:val="both"/>
              <w:rPr>
                <w:rFonts w:cstheme="minorHAnsi"/>
                <w:b/>
                <w:bCs/>
              </w:rPr>
            </w:pPr>
          </w:p>
          <w:p w14:paraId="581ADE08" w14:textId="77777777" w:rsidR="00AD2CF1" w:rsidRPr="00A16990" w:rsidRDefault="00AD2CF1">
            <w:pPr>
              <w:pStyle w:val="Betarp"/>
              <w:jc w:val="both"/>
              <w:rPr>
                <w:rFonts w:cstheme="minorHAnsi"/>
              </w:rPr>
            </w:pPr>
            <w:r w:rsidRPr="00A1699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C4C48B" w14:textId="77777777" w:rsidR="00AD2CF1" w:rsidRPr="00A16990" w:rsidRDefault="00AD2CF1">
            <w:pPr>
              <w:pStyle w:val="Betarp"/>
              <w:jc w:val="both"/>
              <w:rPr>
                <w:rFonts w:cstheme="minorHAnsi"/>
                <w:b/>
                <w:bCs/>
              </w:rPr>
            </w:pPr>
          </w:p>
          <w:p w14:paraId="2CB4CC62" w14:textId="77777777" w:rsidR="00AD2CF1" w:rsidRPr="00A16990" w:rsidRDefault="00AD2CF1">
            <w:pPr>
              <w:pStyle w:val="Betarp"/>
              <w:jc w:val="both"/>
              <w:rPr>
                <w:rFonts w:cstheme="minorHAnsi"/>
              </w:rPr>
            </w:pPr>
            <w:r w:rsidRPr="00A1699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1194CF" w14:textId="77777777" w:rsidR="00AD2CF1" w:rsidRPr="00A16990" w:rsidRDefault="00AD2CF1">
            <w:pPr>
              <w:pStyle w:val="Betarp"/>
              <w:jc w:val="both"/>
              <w:rPr>
                <w:rFonts w:cstheme="minorHAnsi"/>
                <w:b/>
                <w:bCs/>
              </w:rPr>
            </w:pPr>
          </w:p>
          <w:p w14:paraId="50868E6F" w14:textId="77777777" w:rsidR="00AD2CF1" w:rsidRPr="00A16990" w:rsidRDefault="00AD2CF1">
            <w:pPr>
              <w:pStyle w:val="Betarp"/>
              <w:jc w:val="both"/>
              <w:rPr>
                <w:rFonts w:cstheme="minorHAnsi"/>
              </w:rPr>
            </w:pPr>
            <w:r w:rsidRPr="00A16990">
              <w:rPr>
                <w:rFonts w:cstheme="minorHAnsi"/>
                <w:lang w:eastAsia="en-US"/>
              </w:rPr>
              <w:t>Iš ne Lietuvoje įsteigtų subjektų reikalaujama:</w:t>
            </w:r>
          </w:p>
          <w:p w14:paraId="55130BDE" w14:textId="77777777" w:rsidR="00AD2CF1" w:rsidRPr="00A16990" w:rsidRDefault="00AD2CF1" w:rsidP="00AD2CF1">
            <w:pPr>
              <w:pStyle w:val="Betarp"/>
              <w:numPr>
                <w:ilvl w:val="0"/>
                <w:numId w:val="20"/>
              </w:numPr>
              <w:ind w:left="314"/>
              <w:jc w:val="both"/>
              <w:rPr>
                <w:rFonts w:cstheme="minorHAnsi"/>
                <w:b/>
                <w:bCs/>
              </w:rPr>
            </w:pPr>
            <w:r w:rsidRPr="00A16990">
              <w:rPr>
                <w:rFonts w:cstheme="minorHAnsi"/>
              </w:rPr>
              <w:lastRenderedPageBreak/>
              <w:t>atitinkamos užsienio šalies kompetentingos institucijos dokumento</w:t>
            </w:r>
            <w:r w:rsidRPr="00A16990">
              <w:rPr>
                <w:rStyle w:val="Puslapioinaosnuoroda"/>
                <w:rFonts w:cstheme="minorHAnsi"/>
              </w:rPr>
              <w:footnoteReference w:id="4"/>
            </w:r>
            <w:r w:rsidRPr="00A16990">
              <w:rPr>
                <w:rFonts w:cstheme="minorHAnsi"/>
              </w:rPr>
              <w:t>.</w:t>
            </w:r>
          </w:p>
          <w:p w14:paraId="56BB31CB" w14:textId="77777777" w:rsidR="00AD2CF1" w:rsidRPr="00A16990" w:rsidRDefault="00AD2CF1">
            <w:pPr>
              <w:pStyle w:val="Betarp"/>
              <w:jc w:val="both"/>
              <w:rPr>
                <w:rFonts w:cstheme="minorHAnsi"/>
                <w:b/>
                <w:bCs/>
              </w:rPr>
            </w:pPr>
          </w:p>
          <w:p w14:paraId="66721308" w14:textId="77777777" w:rsidR="00AD2CF1" w:rsidRPr="00A16990" w:rsidRDefault="00AD2CF1">
            <w:pPr>
              <w:pStyle w:val="Betarp"/>
              <w:jc w:val="both"/>
              <w:rPr>
                <w:rFonts w:cstheme="minorHAnsi"/>
                <w:i/>
                <w:iCs/>
              </w:rPr>
            </w:pPr>
            <w:r w:rsidRPr="00A16990">
              <w:rPr>
                <w:rFonts w:cstheme="minorHAnsi"/>
              </w:rPr>
              <w:t xml:space="preserve">Nurodyti dokumentai turi būti  išduoti ne anksčiau kaip 120 dienų iki </w:t>
            </w:r>
            <w:r w:rsidRPr="00A16990">
              <w:rPr>
                <w:rFonts w:eastAsia="Times New Roman" w:cstheme="minorHAnsi"/>
                <w:i/>
                <w:iCs/>
              </w:rPr>
              <w:t>tos dienos, kai tiekėjas perkančiosios organizacijos prašymu turės pateikti pašalinimo pagrindų nebuvimą patvirtinančius dok</w:t>
            </w:r>
            <w:r w:rsidRPr="00A16990">
              <w:rPr>
                <w:rFonts w:eastAsia="Times New Roman" w:cstheme="minorHAnsi"/>
              </w:rPr>
              <w:t>umentus</w:t>
            </w:r>
            <w:r w:rsidRPr="00A16990">
              <w:rPr>
                <w:rFonts w:cstheme="minorHAnsi"/>
              </w:rPr>
              <w:t xml:space="preserve">. </w:t>
            </w:r>
            <w:r w:rsidRPr="00A16990">
              <w:rPr>
                <w:rFonts w:cstheme="minorHAnsi"/>
                <w:b/>
                <w:bCs/>
                <w:i/>
                <w:iCs/>
              </w:rPr>
              <w:t>Pavyzdys</w:t>
            </w:r>
            <w:r w:rsidRPr="00A16990">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1511563" w14:textId="77777777" w:rsidR="00AD2CF1" w:rsidRPr="00A16990" w:rsidRDefault="00AD2CF1">
            <w:pPr>
              <w:pStyle w:val="Betarp"/>
              <w:jc w:val="both"/>
              <w:rPr>
                <w:rFonts w:cstheme="minorHAnsi"/>
                <w:b/>
                <w:bCs/>
              </w:rPr>
            </w:pPr>
          </w:p>
          <w:p w14:paraId="5EAE5DFD" w14:textId="77777777" w:rsidR="00AD2CF1" w:rsidRPr="00A16990" w:rsidRDefault="00AD2CF1">
            <w:pPr>
              <w:pStyle w:val="Betarp"/>
              <w:jc w:val="both"/>
              <w:rPr>
                <w:rFonts w:cstheme="minorHAnsi"/>
              </w:rPr>
            </w:pPr>
            <w:r w:rsidRPr="00A1699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258A9BF" w14:textId="77777777" w:rsidR="00AD2CF1" w:rsidRPr="00A16990" w:rsidRDefault="00AD2CF1">
            <w:pPr>
              <w:pStyle w:val="Betarp"/>
              <w:jc w:val="both"/>
              <w:rPr>
                <w:rFonts w:cstheme="minorHAnsi"/>
                <w:b/>
                <w:bCs/>
                <w:i/>
                <w:iCs/>
              </w:rPr>
            </w:pPr>
            <w:r w:rsidRPr="00A16990">
              <w:rPr>
                <w:rFonts w:cstheme="minorHAnsi"/>
                <w:b/>
                <w:bCs/>
                <w:i/>
                <w:iCs/>
              </w:rPr>
              <w:t>PASTABA</w:t>
            </w:r>
          </w:p>
          <w:p w14:paraId="7E74E15F" w14:textId="77777777" w:rsidR="00AD2CF1" w:rsidRPr="00A16990" w:rsidRDefault="00AD2CF1">
            <w:pPr>
              <w:pStyle w:val="Betarp"/>
              <w:jc w:val="both"/>
              <w:rPr>
                <w:rFonts w:cstheme="minorHAnsi"/>
              </w:rPr>
            </w:pPr>
            <w:r w:rsidRPr="00A16990">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51"/>
      <w:tr w:rsidR="00AD2CF1" w:rsidRPr="00A16990" w14:paraId="65FB58C6"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B39D1"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60B41" w14:textId="77777777" w:rsidR="00AD2CF1" w:rsidRPr="00A16990" w:rsidRDefault="00AD2CF1">
            <w:pPr>
              <w:pStyle w:val="Betarp"/>
              <w:jc w:val="both"/>
              <w:rPr>
                <w:rFonts w:cstheme="minorHAnsi"/>
                <w:b/>
                <w:bCs/>
              </w:rPr>
            </w:pPr>
            <w:r w:rsidRPr="00A16990">
              <w:rPr>
                <w:rFonts w:cstheme="minorHAnsi"/>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A67B2"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1 punktas</w:t>
            </w:r>
          </w:p>
          <w:p w14:paraId="68F90282" w14:textId="77777777" w:rsidR="00AD2CF1" w:rsidRPr="00A16990" w:rsidRDefault="00AD2CF1">
            <w:pPr>
              <w:pStyle w:val="Betarp"/>
              <w:jc w:val="both"/>
              <w:rPr>
                <w:rFonts w:eastAsia="Yu Mincho" w:cstheme="minorHAnsi"/>
                <w:lang w:eastAsia="en-US"/>
              </w:rPr>
            </w:pPr>
            <w:r w:rsidRPr="00A16990">
              <w:rPr>
                <w:rFonts w:eastAsia="Yu Mincho" w:cstheme="minorHAns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2362E"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08454D58" w14:textId="77777777" w:rsidR="00AD2CF1" w:rsidRPr="00A16990" w:rsidRDefault="00AD2CF1">
            <w:pPr>
              <w:pStyle w:val="Betarp"/>
              <w:jc w:val="both"/>
              <w:rPr>
                <w:rFonts w:cstheme="minorHAnsi"/>
                <w:bCs/>
                <w:iCs/>
                <w:lang w:eastAsia="en-US"/>
              </w:rPr>
            </w:pPr>
          </w:p>
          <w:p w14:paraId="65B4D925" w14:textId="77777777" w:rsidR="00AD2CF1" w:rsidRPr="00A16990" w:rsidRDefault="00AD2CF1">
            <w:pPr>
              <w:pStyle w:val="Betarp"/>
              <w:jc w:val="both"/>
              <w:rPr>
                <w:rFonts w:cstheme="minorHAnsi"/>
                <w:b/>
                <w:bCs/>
                <w:iCs/>
                <w:lang w:eastAsia="en-US"/>
              </w:rPr>
            </w:pPr>
          </w:p>
        </w:tc>
      </w:tr>
      <w:tr w:rsidR="00AD2CF1" w:rsidRPr="00A16990" w14:paraId="0E630BDF"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899931"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C6D0E8" w14:textId="77777777" w:rsidR="00AD2CF1" w:rsidRPr="00A16990" w:rsidRDefault="00AD2CF1">
            <w:pPr>
              <w:pStyle w:val="Betarp"/>
              <w:jc w:val="both"/>
              <w:rPr>
                <w:rFonts w:cstheme="minorHAnsi"/>
                <w:b/>
                <w:bCs/>
              </w:rPr>
            </w:pPr>
            <w:r w:rsidRPr="00A16990">
              <w:rPr>
                <w:rFonts w:cstheme="minorHAnsi"/>
              </w:rPr>
              <w:t xml:space="preserve">Tiekėjas pirkimo metu pateko į interesų konflikto situaciją, kaip apibrėžta VPĮ 21 straipsnyje, ir atitinkamos padėties negalima ištaisyti. </w:t>
            </w:r>
          </w:p>
          <w:p w14:paraId="41492188" w14:textId="77777777" w:rsidR="00AD2CF1" w:rsidRPr="00A16990" w:rsidRDefault="00AD2CF1">
            <w:pPr>
              <w:pStyle w:val="Betarp"/>
              <w:jc w:val="both"/>
              <w:rPr>
                <w:rFonts w:cstheme="minorHAnsi"/>
                <w:b/>
                <w:bCs/>
              </w:rPr>
            </w:pPr>
            <w:r w:rsidRPr="00A1699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842A9"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2 punktas</w:t>
            </w:r>
          </w:p>
          <w:p w14:paraId="45422895" w14:textId="77777777" w:rsidR="00AD2CF1" w:rsidRPr="00A16990" w:rsidRDefault="00AD2CF1">
            <w:pPr>
              <w:pStyle w:val="Betarp"/>
              <w:jc w:val="both"/>
              <w:rPr>
                <w:rFonts w:eastAsia="Yu Mincho" w:cstheme="minorHAnsi"/>
              </w:rPr>
            </w:pPr>
          </w:p>
          <w:p w14:paraId="161BB825" w14:textId="77777777" w:rsidR="00AD2CF1" w:rsidRPr="00A16990" w:rsidRDefault="00AD2CF1">
            <w:pPr>
              <w:pStyle w:val="Betarp"/>
              <w:jc w:val="both"/>
              <w:rPr>
                <w:rFonts w:eastAsia="Yu Mincho" w:cstheme="minorHAnsi"/>
              </w:rPr>
            </w:pPr>
            <w:r w:rsidRPr="00A16990">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41904"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40F0836C" w14:textId="77777777" w:rsidR="00AD2CF1" w:rsidRPr="00A16990" w:rsidRDefault="00AD2CF1">
            <w:pPr>
              <w:pStyle w:val="Betarp"/>
              <w:jc w:val="both"/>
              <w:rPr>
                <w:rFonts w:cstheme="minorHAnsi"/>
                <w:bCs/>
                <w:iCs/>
                <w:lang w:eastAsia="en-US"/>
              </w:rPr>
            </w:pPr>
          </w:p>
          <w:p w14:paraId="65EE9F52" w14:textId="77777777" w:rsidR="00AD2CF1" w:rsidRPr="00A16990" w:rsidRDefault="00AD2CF1">
            <w:pPr>
              <w:pStyle w:val="Betarp"/>
              <w:jc w:val="both"/>
              <w:rPr>
                <w:rFonts w:cstheme="minorHAnsi"/>
                <w:b/>
                <w:bCs/>
                <w:iCs/>
                <w:lang w:eastAsia="en-US"/>
              </w:rPr>
            </w:pPr>
          </w:p>
        </w:tc>
      </w:tr>
      <w:tr w:rsidR="00AD2CF1" w:rsidRPr="00A16990" w14:paraId="51BA387D"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CB1FE4"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9311F1" w14:textId="77777777" w:rsidR="00AD2CF1" w:rsidRPr="00A16990" w:rsidRDefault="00AD2CF1">
            <w:pPr>
              <w:pStyle w:val="Betarp"/>
              <w:jc w:val="both"/>
              <w:rPr>
                <w:rFonts w:cstheme="minorHAnsi"/>
                <w:b/>
                <w:bCs/>
              </w:rPr>
            </w:pPr>
            <w:r w:rsidRPr="00A16990">
              <w:rPr>
                <w:rFonts w:cstheme="minorHAnsi"/>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43984"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3 punktas</w:t>
            </w:r>
          </w:p>
          <w:p w14:paraId="44BF7D9B" w14:textId="77777777" w:rsidR="00AD2CF1" w:rsidRPr="00A16990" w:rsidRDefault="00AD2CF1">
            <w:pPr>
              <w:pStyle w:val="Betarp"/>
              <w:jc w:val="both"/>
              <w:rPr>
                <w:rFonts w:eastAsia="Yu Mincho" w:cstheme="minorHAnsi"/>
                <w:lang w:eastAsia="en-US"/>
              </w:rPr>
            </w:pPr>
            <w:r w:rsidRPr="00A16990">
              <w:rPr>
                <w:rFonts w:eastAsia="Yu Mincho" w:cstheme="minorHAnsi"/>
              </w:rPr>
              <w:t>EBVPD III dalies C13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27882"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6E15B47E" w14:textId="77777777" w:rsidR="00AD2CF1" w:rsidRPr="00A16990" w:rsidRDefault="00AD2CF1">
            <w:pPr>
              <w:pStyle w:val="Betarp"/>
              <w:jc w:val="both"/>
              <w:rPr>
                <w:rFonts w:cstheme="minorHAnsi"/>
                <w:b/>
                <w:bCs/>
                <w:iCs/>
                <w:lang w:eastAsia="en-US"/>
              </w:rPr>
            </w:pPr>
          </w:p>
        </w:tc>
      </w:tr>
      <w:tr w:rsidR="00AD2CF1" w:rsidRPr="00A16990" w14:paraId="0EDC526B"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5FC62"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8027CD" w14:textId="77777777" w:rsidR="00AD2CF1" w:rsidRPr="00A16990" w:rsidRDefault="00AD2CF1">
            <w:pPr>
              <w:pStyle w:val="Betarp"/>
              <w:jc w:val="both"/>
              <w:rPr>
                <w:rFonts w:cstheme="minorHAnsi"/>
              </w:rPr>
            </w:pPr>
            <w:r w:rsidRPr="00A1699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3A20A" w14:textId="77777777" w:rsidR="00AD2CF1" w:rsidRPr="00A16990" w:rsidRDefault="00AD2CF1">
            <w:pPr>
              <w:pStyle w:val="Betarp"/>
              <w:jc w:val="both"/>
              <w:rPr>
                <w:rFonts w:cstheme="minorHAnsi"/>
                <w:bCs/>
              </w:rPr>
            </w:pPr>
            <w:r w:rsidRPr="00A1699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DEC26CF" w14:textId="77777777" w:rsidR="00AD2CF1" w:rsidRPr="00A16990" w:rsidRDefault="00AD2CF1">
            <w:pPr>
              <w:pStyle w:val="Betarp"/>
              <w:jc w:val="both"/>
              <w:rPr>
                <w:rFonts w:cstheme="minorHAnsi"/>
                <w:bCs/>
              </w:rPr>
            </w:pPr>
            <w:r w:rsidRPr="00A1699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A16990">
              <w:rPr>
                <w:rFonts w:cstheme="minorHAnsi"/>
                <w:bCs/>
              </w:rPr>
              <w:lastRenderedPageBreak/>
              <w:t>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9B07B" w14:textId="77777777" w:rsidR="00AD2CF1" w:rsidRPr="00A16990" w:rsidRDefault="00AD2CF1">
            <w:pPr>
              <w:pStyle w:val="Betarp"/>
              <w:jc w:val="both"/>
              <w:rPr>
                <w:rFonts w:eastAsia="Yu Mincho" w:cstheme="minorHAnsi"/>
                <w:b/>
                <w:bCs/>
              </w:rPr>
            </w:pPr>
            <w:r w:rsidRPr="00A16990">
              <w:rPr>
                <w:rFonts w:eastAsia="Yu Mincho" w:cstheme="minorHAnsi"/>
                <w:b/>
                <w:bCs/>
              </w:rPr>
              <w:lastRenderedPageBreak/>
              <w:t>VPĮ 46 straipsnio 4 dalies 4 punktas</w:t>
            </w:r>
          </w:p>
          <w:p w14:paraId="5E14645B" w14:textId="77777777" w:rsidR="00AD2CF1" w:rsidRPr="00A16990" w:rsidRDefault="00AD2CF1">
            <w:pPr>
              <w:pStyle w:val="Betarp"/>
              <w:jc w:val="both"/>
              <w:rPr>
                <w:rFonts w:eastAsia="Yu Mincho" w:cstheme="minorHAnsi"/>
              </w:rPr>
            </w:pPr>
          </w:p>
          <w:p w14:paraId="4F5AD2B2" w14:textId="77777777" w:rsidR="00AD2CF1" w:rsidRPr="00A16990" w:rsidRDefault="00AD2CF1">
            <w:pPr>
              <w:pStyle w:val="Betarp"/>
              <w:jc w:val="both"/>
              <w:rPr>
                <w:rFonts w:eastAsia="Yu Mincho" w:cstheme="minorHAnsi"/>
                <w:lang w:eastAsia="en-US"/>
              </w:rPr>
            </w:pPr>
            <w:r w:rsidRPr="00A16990">
              <w:rPr>
                <w:rFonts w:eastAsia="Yu Mincho" w:cstheme="minorHAnsi"/>
              </w:rPr>
              <w:t>EBVPD III dalies C15 punktas</w:t>
            </w:r>
            <w:r w:rsidRPr="00A16990">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1D61F"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60904CD6" w14:textId="77777777" w:rsidR="00AD2CF1" w:rsidRPr="00A16990" w:rsidRDefault="00AD2CF1">
            <w:pPr>
              <w:pStyle w:val="Betarp"/>
              <w:jc w:val="both"/>
              <w:rPr>
                <w:rFonts w:cstheme="minorHAnsi"/>
                <w:bCs/>
                <w:iCs/>
                <w:lang w:eastAsia="en-US"/>
              </w:rPr>
            </w:pPr>
          </w:p>
          <w:p w14:paraId="1AE084F6" w14:textId="77777777" w:rsidR="00AD2CF1" w:rsidRPr="00A16990" w:rsidRDefault="00AD2CF1">
            <w:pPr>
              <w:pStyle w:val="Betarp"/>
              <w:jc w:val="both"/>
              <w:rPr>
                <w:rFonts w:cstheme="minorHAnsi"/>
                <w:bCs/>
                <w:iCs/>
                <w:lang w:eastAsia="en-US"/>
              </w:rPr>
            </w:pPr>
          </w:p>
          <w:p w14:paraId="32599554" w14:textId="77777777" w:rsidR="00AD2CF1" w:rsidRPr="00A16990" w:rsidRDefault="00AD2CF1">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C287B1" w14:textId="77777777" w:rsidR="00AD2CF1" w:rsidRPr="00A16990" w:rsidRDefault="00AD2CF1">
            <w:pPr>
              <w:pStyle w:val="Betarp"/>
              <w:jc w:val="both"/>
              <w:rPr>
                <w:rFonts w:cstheme="minorHAnsi"/>
              </w:rPr>
            </w:pPr>
            <w:hyperlink r:id="rId19" w:history="1">
              <w:r w:rsidRPr="00A16990">
                <w:rPr>
                  <w:rStyle w:val="Hipersaitas"/>
                  <w:rFonts w:cstheme="minorHAnsi"/>
                </w:rPr>
                <w:t>https://vpt.lrv.lt/lt/nuorodos/kiti-duomenys/powerbi/melaginga-informacija-pateikusiu-tiekeju-sarasas-3/</w:t>
              </w:r>
            </w:hyperlink>
          </w:p>
        </w:tc>
      </w:tr>
      <w:tr w:rsidR="00AD2CF1" w:rsidRPr="00A16990" w14:paraId="7FEDAC92"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2806E"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5C039" w14:textId="77777777" w:rsidR="00AD2CF1" w:rsidRPr="00A16990" w:rsidRDefault="00AD2CF1">
            <w:pPr>
              <w:pStyle w:val="Betarp"/>
              <w:jc w:val="both"/>
              <w:rPr>
                <w:rFonts w:cstheme="minorHAnsi"/>
                <w:b/>
                <w:bCs/>
              </w:rPr>
            </w:pPr>
            <w:r w:rsidRPr="00A16990">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C1065"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5 punktas</w:t>
            </w:r>
          </w:p>
          <w:p w14:paraId="3C8DA352" w14:textId="77777777" w:rsidR="00AD2CF1" w:rsidRPr="00A16990" w:rsidRDefault="00AD2CF1">
            <w:pPr>
              <w:pStyle w:val="Betarp"/>
              <w:jc w:val="both"/>
              <w:rPr>
                <w:rFonts w:eastAsia="Yu Mincho" w:cstheme="minorHAnsi"/>
              </w:rPr>
            </w:pPr>
          </w:p>
          <w:p w14:paraId="20BF5636" w14:textId="77777777" w:rsidR="00AD2CF1" w:rsidRPr="00A16990" w:rsidRDefault="00AD2CF1">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C15 punktas</w:t>
            </w:r>
          </w:p>
          <w:p w14:paraId="675B0BCA" w14:textId="77777777" w:rsidR="00AD2CF1" w:rsidRPr="00A16990" w:rsidRDefault="00AD2CF1">
            <w:pPr>
              <w:pStyle w:val="Betarp"/>
              <w:jc w:val="both"/>
              <w:rPr>
                <w:rFonts w:eastAsia="Yu Mincho" w:cstheme="minorHAnsi"/>
                <w:lang w:eastAsia="en-US"/>
              </w:rPr>
            </w:pPr>
          </w:p>
          <w:p w14:paraId="2AE02ABD" w14:textId="77777777" w:rsidR="00AD2CF1" w:rsidRPr="00A16990" w:rsidRDefault="00AD2CF1">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44CC7"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0F92705F" w14:textId="77777777" w:rsidR="00AD2CF1" w:rsidRPr="00A16990" w:rsidRDefault="00AD2CF1">
            <w:pPr>
              <w:pStyle w:val="Betarp"/>
              <w:jc w:val="both"/>
              <w:rPr>
                <w:rFonts w:cstheme="minorHAnsi"/>
                <w:b/>
                <w:bCs/>
                <w:iCs/>
                <w:lang w:eastAsia="en-US"/>
              </w:rPr>
            </w:pPr>
          </w:p>
        </w:tc>
      </w:tr>
      <w:tr w:rsidR="00AD2CF1" w:rsidRPr="00A16990" w14:paraId="02B93B78"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68DB" w14:textId="77777777" w:rsidR="00AD2CF1" w:rsidRPr="00A16990" w:rsidRDefault="00AD2CF1" w:rsidP="00AD2CF1">
            <w:pPr>
              <w:pStyle w:val="Betarp"/>
              <w:numPr>
                <w:ilvl w:val="0"/>
                <w:numId w:val="21"/>
              </w:numPr>
              <w:rPr>
                <w:rFonts w:cstheme="minorHAnsi"/>
                <w:b/>
                <w:bC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D714C" w14:textId="77777777" w:rsidR="00AD2CF1" w:rsidRPr="00A16990" w:rsidRDefault="00AD2CF1">
            <w:pPr>
              <w:spacing w:after="0" w:line="240" w:lineRule="auto"/>
              <w:jc w:val="both"/>
              <w:rPr>
                <w:rFonts w:cstheme="minorHAnsi"/>
              </w:rPr>
            </w:pPr>
            <w:r w:rsidRPr="00A1699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706559" w14:textId="77777777" w:rsidR="00AD2CF1" w:rsidRPr="00A16990" w:rsidRDefault="00AD2CF1">
            <w:pPr>
              <w:spacing w:after="0" w:line="240" w:lineRule="auto"/>
              <w:jc w:val="both"/>
              <w:rPr>
                <w:rFonts w:cstheme="minorHAnsi"/>
              </w:rPr>
            </w:pPr>
            <w:r w:rsidRPr="00A16990">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16990">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CE106" w14:textId="77777777" w:rsidR="00AD2CF1" w:rsidRPr="00A16990" w:rsidRDefault="00AD2CF1">
            <w:pPr>
              <w:pStyle w:val="Betarp"/>
              <w:jc w:val="both"/>
              <w:rPr>
                <w:rFonts w:eastAsia="Yu Mincho" w:cstheme="minorHAnsi"/>
                <w:b/>
                <w:bCs/>
              </w:rPr>
            </w:pPr>
            <w:r w:rsidRPr="00A16990">
              <w:rPr>
                <w:rFonts w:eastAsia="Yu Mincho" w:cstheme="minorHAnsi"/>
                <w:b/>
                <w:bCs/>
              </w:rPr>
              <w:lastRenderedPageBreak/>
              <w:t>VPĮ 46 straipsnio 4 dalies 6 punktas</w:t>
            </w:r>
          </w:p>
          <w:p w14:paraId="528166EA" w14:textId="77777777" w:rsidR="00AD2CF1" w:rsidRPr="00A16990" w:rsidRDefault="00AD2CF1">
            <w:pPr>
              <w:pStyle w:val="Betarp"/>
              <w:jc w:val="both"/>
              <w:rPr>
                <w:rFonts w:eastAsia="Yu Mincho" w:cstheme="minorHAnsi"/>
              </w:rPr>
            </w:pPr>
          </w:p>
          <w:p w14:paraId="495600A4" w14:textId="77777777" w:rsidR="00AD2CF1" w:rsidRPr="00A16990" w:rsidRDefault="00AD2CF1">
            <w:pPr>
              <w:pStyle w:val="Betarp"/>
              <w:jc w:val="both"/>
              <w:rPr>
                <w:rFonts w:eastAsia="Yu Mincho" w:cstheme="minorHAnsi"/>
              </w:rPr>
            </w:pPr>
            <w:r w:rsidRPr="00A16990">
              <w:rPr>
                <w:rFonts w:eastAsia="Yu Mincho" w:cstheme="minorHAnsi"/>
              </w:rPr>
              <w:t>EBVPD</w:t>
            </w:r>
            <w:r w:rsidRPr="00A16990">
              <w:rPr>
                <w:rFonts w:eastAsia="Arial" w:cstheme="minorHAnsi"/>
              </w:rPr>
              <w:t xml:space="preserve"> III dalies C14 punktas</w:t>
            </w:r>
          </w:p>
          <w:p w14:paraId="0363610F" w14:textId="77777777" w:rsidR="00AD2CF1" w:rsidRPr="00A16990" w:rsidRDefault="00AD2CF1">
            <w:pPr>
              <w:pStyle w:val="Betarp"/>
              <w:jc w:val="both"/>
              <w:rPr>
                <w:rFonts w:eastAsia="Yu Mincho" w:cstheme="minorHAnsi"/>
                <w:lang w:eastAsia="en-US"/>
              </w:rPr>
            </w:pPr>
          </w:p>
          <w:p w14:paraId="168F28E2" w14:textId="77777777" w:rsidR="00AD2CF1" w:rsidRPr="00A16990" w:rsidRDefault="00AD2CF1">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034EE"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279B453C" w14:textId="77777777" w:rsidR="00AD2CF1" w:rsidRPr="00A16990" w:rsidRDefault="00AD2CF1">
            <w:pPr>
              <w:pStyle w:val="Betarp"/>
              <w:jc w:val="both"/>
              <w:rPr>
                <w:rFonts w:cstheme="minorHAnsi"/>
                <w:bCs/>
                <w:iCs/>
                <w:lang w:eastAsia="en-US"/>
              </w:rPr>
            </w:pPr>
          </w:p>
          <w:p w14:paraId="0ABBE02C" w14:textId="77777777" w:rsidR="00AD2CF1" w:rsidRPr="00A16990" w:rsidRDefault="00AD2CF1">
            <w:pPr>
              <w:pStyle w:val="Betarp"/>
              <w:jc w:val="both"/>
              <w:rPr>
                <w:rFonts w:cstheme="minorHAnsi"/>
                <w:b/>
                <w:bCs/>
              </w:rPr>
            </w:pPr>
            <w:r w:rsidRPr="00A16990">
              <w:rPr>
                <w:rFonts w:cstheme="minorHAnsi"/>
                <w:b/>
                <w:bCs/>
              </w:rPr>
              <w:t xml:space="preserve">Priimant sprendimus dėl tiekėjo pašalinimo iš pirkimo procedūros šiame punkte nurodytu pašalinimo pagrindu, gali būti atsižvelgiama į pagal VPĮ 91 straipsnį skelbiamą informaciją: </w:t>
            </w:r>
          </w:p>
          <w:p w14:paraId="6493B580" w14:textId="77777777" w:rsidR="00AD2CF1" w:rsidRPr="00A16990" w:rsidRDefault="00AD2CF1">
            <w:pPr>
              <w:pStyle w:val="Betarp"/>
              <w:jc w:val="both"/>
              <w:rPr>
                <w:rFonts w:cstheme="minorHAnsi"/>
              </w:rPr>
            </w:pPr>
          </w:p>
          <w:p w14:paraId="11A6CE36" w14:textId="77777777" w:rsidR="00AD2CF1" w:rsidRPr="00A16990" w:rsidRDefault="00AD2CF1">
            <w:pPr>
              <w:pStyle w:val="Betarp"/>
              <w:jc w:val="both"/>
              <w:rPr>
                <w:rFonts w:cstheme="minorHAnsi"/>
              </w:rPr>
            </w:pPr>
            <w:hyperlink r:id="rId20" w:history="1">
              <w:r w:rsidRPr="00A16990">
                <w:rPr>
                  <w:rStyle w:val="Hipersaitas"/>
                  <w:rFonts w:cstheme="minorHAnsi"/>
                </w:rPr>
                <w:t>https://vpt.lrv.lt/lt/nuorodos/kiti-duomenys/powerbi/nepatikimi-tiekejai-1/</w:t>
              </w:r>
            </w:hyperlink>
          </w:p>
          <w:p w14:paraId="4741B7DF" w14:textId="77777777" w:rsidR="00AD2CF1" w:rsidRPr="00A16990" w:rsidRDefault="00AD2CF1">
            <w:pPr>
              <w:pStyle w:val="Betarp"/>
              <w:jc w:val="both"/>
              <w:rPr>
                <w:rFonts w:cstheme="minorHAnsi"/>
              </w:rPr>
            </w:pPr>
          </w:p>
          <w:p w14:paraId="3F37C013" w14:textId="77777777" w:rsidR="00AD2CF1" w:rsidRPr="00A16990" w:rsidRDefault="00AD2CF1">
            <w:pPr>
              <w:pStyle w:val="Betarp"/>
              <w:jc w:val="both"/>
              <w:rPr>
                <w:rFonts w:cstheme="minorHAnsi"/>
              </w:rPr>
            </w:pPr>
            <w:hyperlink r:id="rId21" w:history="1">
              <w:r w:rsidRPr="00A16990">
                <w:rPr>
                  <w:rStyle w:val="Hipersaitas"/>
                  <w:rFonts w:cstheme="minorHAnsi"/>
                </w:rPr>
                <w:t>https://vpt.lrv.lt/lt/pasalinimo-pagrindai-1/nepatikimu-koncesininku-sarasas-1/nepatikimu-koncesininku-sarasas/</w:t>
              </w:r>
            </w:hyperlink>
          </w:p>
          <w:p w14:paraId="58D07F7A" w14:textId="77777777" w:rsidR="00AD2CF1" w:rsidRPr="00A16990" w:rsidRDefault="00AD2CF1">
            <w:pPr>
              <w:pStyle w:val="Betarp"/>
              <w:jc w:val="both"/>
              <w:rPr>
                <w:rFonts w:cstheme="minorHAnsi"/>
                <w:bCs/>
              </w:rPr>
            </w:pPr>
          </w:p>
          <w:p w14:paraId="51B75EB6" w14:textId="77777777" w:rsidR="00AD2CF1" w:rsidRPr="00A16990" w:rsidRDefault="00AD2CF1">
            <w:pPr>
              <w:pStyle w:val="Betarp"/>
              <w:jc w:val="both"/>
              <w:rPr>
                <w:rFonts w:cstheme="minorHAnsi"/>
                <w:b/>
                <w:bCs/>
              </w:rPr>
            </w:pPr>
          </w:p>
        </w:tc>
      </w:tr>
      <w:tr w:rsidR="00AD2CF1" w:rsidRPr="00A16990" w14:paraId="300ECBD7"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B2BC9" w14:textId="77777777" w:rsidR="00AD2CF1" w:rsidRPr="00A16990" w:rsidRDefault="00AD2CF1" w:rsidP="00AD2CF1">
            <w:pPr>
              <w:pStyle w:val="Betarp"/>
              <w:numPr>
                <w:ilvl w:val="0"/>
                <w:numId w:val="21"/>
              </w:numPr>
              <w:rPr>
                <w:rFonts w:cstheme="minorHAnsi"/>
              </w:rPr>
            </w:pPr>
          </w:p>
          <w:p w14:paraId="6E3B728B" w14:textId="77777777" w:rsidR="00AD2CF1" w:rsidRPr="00A16990" w:rsidRDefault="00AD2CF1">
            <w:pPr>
              <w:pStyle w:val="Betarp"/>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63BFF" w14:textId="77777777" w:rsidR="00AD2CF1" w:rsidRPr="00A16990" w:rsidRDefault="00AD2CF1">
            <w:pPr>
              <w:pStyle w:val="Betarp"/>
              <w:jc w:val="both"/>
              <w:rPr>
                <w:rFonts w:cstheme="minorHAnsi"/>
              </w:rPr>
            </w:pPr>
            <w:r w:rsidRPr="00A16990">
              <w:rPr>
                <w:rFonts w:cstheme="minorHAnsi"/>
              </w:rPr>
              <w:t>Tiekėjas yra padaręs rimtą profesinį pažeidimą, dėl kurio perkančioji organizacija abejoja tiekėjo sąžiningumu, kai jis</w:t>
            </w:r>
            <w:bookmarkStart w:id="52" w:name="part_030e6c6c64ba4f96a23474e439d1b80c"/>
            <w:bookmarkEnd w:id="52"/>
            <w:r w:rsidRPr="00A16990">
              <w:rPr>
                <w:rFonts w:cstheme="minorHAnsi"/>
              </w:rPr>
              <w:t xml:space="preserve"> yra padaręs finansinės atskaitomybės ir audito teisės aktų pažeidimą ir nuo jo padarymo dienos praėjo mažiau kaip vieni metai.</w:t>
            </w:r>
          </w:p>
          <w:p w14:paraId="7958AF6D" w14:textId="77777777" w:rsidR="00AD2CF1" w:rsidRPr="00A16990" w:rsidRDefault="00AD2CF1">
            <w:pPr>
              <w:spacing w:after="0" w:line="240" w:lineRule="auto"/>
              <w:jc w:val="both"/>
              <w:rPr>
                <w:rFonts w:cstheme="minorHAnsi"/>
                <w:b/>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EEA4C"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7 punkto a papunktis</w:t>
            </w:r>
          </w:p>
          <w:p w14:paraId="207F4FA3" w14:textId="77777777" w:rsidR="00AD2CF1" w:rsidRPr="00A16990" w:rsidRDefault="00AD2CF1">
            <w:pPr>
              <w:pStyle w:val="Betarp"/>
              <w:jc w:val="both"/>
              <w:rPr>
                <w:rFonts w:eastAsia="Yu Mincho" w:cstheme="minorHAnsi"/>
              </w:rPr>
            </w:pPr>
          </w:p>
          <w:p w14:paraId="4F1ED484" w14:textId="77777777" w:rsidR="00AD2CF1" w:rsidRPr="00A16990" w:rsidRDefault="00AD2CF1">
            <w:pPr>
              <w:pStyle w:val="Betarp"/>
              <w:jc w:val="both"/>
              <w:rPr>
                <w:rFonts w:eastAsia="Yu Mincho" w:cstheme="minorHAnsi"/>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B9D8C" w14:textId="77777777" w:rsidR="00AD2CF1" w:rsidRPr="00A16990" w:rsidRDefault="00AD2CF1">
            <w:pPr>
              <w:pStyle w:val="Betarp"/>
              <w:jc w:val="both"/>
              <w:rPr>
                <w:rFonts w:cstheme="minorHAnsi"/>
              </w:rPr>
            </w:pPr>
            <w:r w:rsidRPr="00A16990">
              <w:rPr>
                <w:rFonts w:cstheme="minorHAnsi"/>
                <w:lang w:eastAsia="en-US"/>
              </w:rPr>
              <w:t xml:space="preserve">Iš Lietuvoje įsteigtų subjektų įrodančių dokumentų nereikalaujama. Užtenka pateikto EBVPD. </w:t>
            </w: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2" w:history="1">
              <w:r w:rsidRPr="00A16990">
                <w:rPr>
                  <w:rStyle w:val="Hipersaitas"/>
                  <w:rFonts w:cstheme="minorHAnsi"/>
                  <w:u w:val="single"/>
                </w:rPr>
                <w:t>https://www.registrucentras.lt/jar/p/index.php</w:t>
              </w:r>
            </w:hyperlink>
          </w:p>
          <w:p w14:paraId="5A67FCA4" w14:textId="77777777" w:rsidR="00AD2CF1" w:rsidRPr="00A16990" w:rsidRDefault="00AD2CF1">
            <w:pPr>
              <w:pStyle w:val="Betarp"/>
              <w:jc w:val="both"/>
              <w:rPr>
                <w:rFonts w:cstheme="minorHAnsi"/>
              </w:rPr>
            </w:pPr>
            <w:r w:rsidRPr="00A16990">
              <w:rPr>
                <w:rFonts w:cstheme="minorHAnsi"/>
              </w:rPr>
              <w:t>paskelbtą informaciją, taip pat į šiame informaciniame pranešime pateiktą informaciją:</w:t>
            </w:r>
          </w:p>
          <w:p w14:paraId="62541849" w14:textId="77777777" w:rsidR="00AD2CF1" w:rsidRPr="00A16990" w:rsidRDefault="00AD2CF1">
            <w:pPr>
              <w:pStyle w:val="Betarp"/>
              <w:jc w:val="both"/>
              <w:rPr>
                <w:rFonts w:cstheme="minorHAnsi"/>
              </w:rPr>
            </w:pPr>
            <w:hyperlink r:id="rId23" w:history="1">
              <w:r w:rsidRPr="00A16990">
                <w:rPr>
                  <w:rStyle w:val="Hipersaitas"/>
                  <w:rFonts w:cstheme="minorHAnsi"/>
                </w:rPr>
                <w:t>https://vpt.lrv.lt/lt/naujienos-3/finansiniu-ataskaitu-nepateikimas-gali-tapti-kliutimi-dalyvauti-viesuosiuose-pirkimuose/</w:t>
              </w:r>
            </w:hyperlink>
          </w:p>
          <w:p w14:paraId="4F349A43" w14:textId="77777777" w:rsidR="00AD2CF1" w:rsidRPr="00A16990" w:rsidRDefault="00AD2CF1">
            <w:pPr>
              <w:pStyle w:val="Betarp"/>
              <w:jc w:val="both"/>
              <w:rPr>
                <w:rFonts w:cstheme="minorHAnsi"/>
                <w:b/>
                <w:bCs/>
                <w:iCs/>
              </w:rPr>
            </w:pPr>
          </w:p>
        </w:tc>
      </w:tr>
      <w:tr w:rsidR="00AD2CF1" w:rsidRPr="00A16990" w14:paraId="22CC7749"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EC63B" w14:textId="77777777" w:rsidR="00AD2CF1" w:rsidRPr="00A16990" w:rsidRDefault="00AD2CF1" w:rsidP="00AD2CF1">
            <w:pPr>
              <w:pStyle w:val="Betarp"/>
              <w:numPr>
                <w:ilvl w:val="0"/>
                <w:numId w:val="21"/>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F79814" w14:textId="77777777" w:rsidR="00AD2CF1" w:rsidRPr="00A16990" w:rsidRDefault="00AD2CF1">
            <w:pPr>
              <w:pStyle w:val="Betarp"/>
              <w:jc w:val="both"/>
              <w:rPr>
                <w:rFonts w:cstheme="minorHAnsi"/>
                <w:b/>
                <w:bCs/>
              </w:rPr>
            </w:pPr>
            <w:r w:rsidRPr="00A16990">
              <w:rPr>
                <w:rFonts w:cstheme="minorHAnsi"/>
              </w:rPr>
              <w:t xml:space="preserve">Tiekėjas yra padaręs rimtą profesinį pažeidimą, dėl kurio perkančioji organizacija abejoja tiekėjo sąžiningumu, </w:t>
            </w:r>
            <w:r w:rsidRPr="00A16990">
              <w:rPr>
                <w:rFonts w:eastAsia="Times New Roman" w:cstheme="minorHAnsi"/>
              </w:rPr>
              <w:t xml:space="preserve"> kai jis (tiekėjas) neatitinka minimalių patikimo mokesčių mokėtojo kriterijų, nustatytų Lietuvos Respublikos mokesčių administravimo įstatymo 40</w:t>
            </w:r>
            <w:r w:rsidRPr="00A16990">
              <w:rPr>
                <w:rFonts w:eastAsia="Times New Roman" w:cstheme="minorHAnsi"/>
                <w:vertAlign w:val="superscript"/>
              </w:rPr>
              <w:t>1</w:t>
            </w:r>
            <w:r w:rsidRPr="00A16990">
              <w:rPr>
                <w:rFonts w:eastAsia="Times New Roman" w:cstheme="minorHAnsi"/>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21E84"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7 punkto b papunktis</w:t>
            </w:r>
          </w:p>
          <w:p w14:paraId="6EA99354" w14:textId="77777777" w:rsidR="00AD2CF1" w:rsidRPr="00A16990" w:rsidRDefault="00AD2CF1">
            <w:pPr>
              <w:pStyle w:val="Betarp"/>
              <w:jc w:val="both"/>
              <w:rPr>
                <w:rFonts w:eastAsia="Yu Mincho" w:cstheme="minorHAnsi"/>
              </w:rPr>
            </w:pPr>
          </w:p>
          <w:p w14:paraId="7A85F480" w14:textId="77777777" w:rsidR="00AD2CF1" w:rsidRPr="00A16990" w:rsidRDefault="00AD2CF1">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1BD6D"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5DCCB9DD" w14:textId="77777777" w:rsidR="00AD2CF1" w:rsidRPr="00A16990" w:rsidRDefault="00AD2CF1">
            <w:pPr>
              <w:pStyle w:val="Betarp"/>
              <w:jc w:val="both"/>
              <w:rPr>
                <w:rFonts w:cstheme="minorHAnsi"/>
                <w:b/>
                <w:bCs/>
                <w:iCs/>
                <w:lang w:eastAsia="en-US"/>
              </w:rPr>
            </w:pPr>
          </w:p>
          <w:p w14:paraId="12034721" w14:textId="77777777" w:rsidR="00AD2CF1" w:rsidRPr="00A16990" w:rsidRDefault="00AD2CF1">
            <w:pPr>
              <w:pStyle w:val="Betarp"/>
              <w:jc w:val="both"/>
              <w:rPr>
                <w:rFonts w:cstheme="minorHAnsi"/>
                <w:b/>
                <w:bCs/>
              </w:rPr>
            </w:pPr>
            <w:r w:rsidRPr="00A16990">
              <w:rPr>
                <w:rFonts w:cstheme="minorHAnsi"/>
              </w:rPr>
              <w:t>Priimant sprendimus dėl tiekėjo pašalinimo iš pirkimo procedūros šiame punkte nurodytu pašalinimo pagrindu, be kita ko, atsižvelgiama į</w:t>
            </w:r>
            <w:r w:rsidRPr="00A16990">
              <w:rPr>
                <w:rFonts w:cstheme="minorHAnsi"/>
                <w:b/>
                <w:bCs/>
              </w:rPr>
              <w:t xml:space="preserve"> </w:t>
            </w:r>
            <w:r w:rsidRPr="00A16990">
              <w:rPr>
                <w:rFonts w:cstheme="minorHAnsi"/>
              </w:rPr>
              <w:t xml:space="preserve">nacionalinėje duomenų bazėje adresu </w:t>
            </w:r>
            <w:hyperlink r:id="rId24">
              <w:r w:rsidRPr="00A16990">
                <w:rPr>
                  <w:rStyle w:val="Hipersaitas"/>
                  <w:rFonts w:cstheme="minorHAnsi"/>
                  <w:u w:val="single"/>
                </w:rPr>
                <w:t>https://www.vmi.lt/evmi/mokesciu-moketoju-informacija</w:t>
              </w:r>
            </w:hyperlink>
            <w:r w:rsidRPr="00A16990">
              <w:rPr>
                <w:rFonts w:cstheme="minorHAnsi"/>
              </w:rPr>
              <w:t xml:space="preserve"> skelbiamą informaciją.</w:t>
            </w:r>
          </w:p>
        </w:tc>
      </w:tr>
      <w:tr w:rsidR="00AD2CF1" w:rsidRPr="00A16990" w14:paraId="7B36960A"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EB23" w14:textId="77777777" w:rsidR="00AD2CF1" w:rsidRPr="00A16990" w:rsidRDefault="00AD2CF1" w:rsidP="00AD2CF1">
            <w:pPr>
              <w:pStyle w:val="Betarp"/>
              <w:numPr>
                <w:ilvl w:val="0"/>
                <w:numId w:val="21"/>
              </w:numPr>
              <w:rPr>
                <w:rFonts w:cstheme="minorHAnsi"/>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1595D" w14:textId="77777777" w:rsidR="00AD2CF1" w:rsidRPr="00A16990" w:rsidRDefault="00AD2CF1">
            <w:pPr>
              <w:pStyle w:val="Betarp"/>
              <w:jc w:val="both"/>
              <w:rPr>
                <w:rFonts w:cstheme="minorHAnsi"/>
              </w:rPr>
            </w:pPr>
            <w:r w:rsidRPr="00A16990">
              <w:rPr>
                <w:rFonts w:cstheme="minorHAnsi"/>
              </w:rPr>
              <w:t>Tiekėjas yra padaręs rimtą profesinį pažeidimą, dėl kurio perkančioji organizacija abejoja tiekėjo sąžiningumu,</w:t>
            </w:r>
            <w:r w:rsidRPr="00A16990">
              <w:rPr>
                <w:rFonts w:eastAsia="Times New Roman" w:cstheme="minorHAnsi"/>
              </w:rPr>
              <w:t xml:space="preserve"> kai jis </w:t>
            </w:r>
            <w:r w:rsidRPr="00A16990">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DE861" w14:textId="77777777" w:rsidR="00AD2CF1" w:rsidRPr="00A16990" w:rsidRDefault="00AD2CF1">
            <w:pPr>
              <w:pStyle w:val="Betarp"/>
              <w:jc w:val="both"/>
              <w:rPr>
                <w:rFonts w:eastAsia="Yu Mincho" w:cstheme="minorHAnsi"/>
                <w:b/>
                <w:bCs/>
              </w:rPr>
            </w:pPr>
            <w:r w:rsidRPr="00A16990">
              <w:rPr>
                <w:rFonts w:eastAsia="Yu Mincho" w:cstheme="minorHAnsi"/>
                <w:b/>
                <w:bCs/>
              </w:rPr>
              <w:t>VPĮ 46 straipsnio 4 dalies 7 punkto c papunktis</w:t>
            </w:r>
          </w:p>
          <w:p w14:paraId="18088F6E" w14:textId="77777777" w:rsidR="00AD2CF1" w:rsidRPr="00A16990" w:rsidRDefault="00AD2CF1">
            <w:pPr>
              <w:pStyle w:val="Betarp"/>
              <w:jc w:val="both"/>
              <w:rPr>
                <w:rFonts w:eastAsia="Yu Mincho" w:cstheme="minorHAnsi"/>
              </w:rPr>
            </w:pPr>
          </w:p>
          <w:p w14:paraId="1B733FA9" w14:textId="77777777" w:rsidR="00AD2CF1" w:rsidRPr="00A16990" w:rsidRDefault="00AD2CF1">
            <w:pPr>
              <w:pStyle w:val="Betarp"/>
              <w:jc w:val="both"/>
              <w:rPr>
                <w:rFonts w:eastAsia="Yu Mincho" w:cstheme="minorHAnsi"/>
                <w:lang w:eastAsia="en-US"/>
              </w:rPr>
            </w:pPr>
            <w:r w:rsidRPr="00A16990">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E01EC" w14:textId="77777777" w:rsidR="00AD2CF1" w:rsidRPr="00A16990" w:rsidRDefault="00AD2CF1">
            <w:pPr>
              <w:pStyle w:val="Betarp"/>
              <w:jc w:val="both"/>
              <w:rPr>
                <w:rFonts w:cstheme="minorHAnsi"/>
                <w:lang w:eastAsia="en-US"/>
              </w:rPr>
            </w:pPr>
            <w:r w:rsidRPr="00A16990">
              <w:rPr>
                <w:rFonts w:cstheme="minorHAnsi"/>
                <w:lang w:eastAsia="en-US"/>
              </w:rPr>
              <w:t>Iš Lietuvoje įsteigtų subjektų įrodančių dokumentų nereikalaujama. Užtenka pateikto EBVPD.</w:t>
            </w:r>
          </w:p>
          <w:p w14:paraId="447C982C" w14:textId="77777777" w:rsidR="00AD2CF1" w:rsidRPr="00A16990" w:rsidRDefault="00AD2CF1">
            <w:pPr>
              <w:rPr>
                <w:rFonts w:cstheme="minorHAnsi"/>
                <w:b/>
                <w:bCs/>
              </w:rPr>
            </w:pPr>
            <w:r w:rsidRPr="00A16990">
              <w:rPr>
                <w:rFonts w:cstheme="minorHAnsi"/>
                <w:b/>
                <w:bCs/>
              </w:rPr>
              <w:t xml:space="preserve">Priimant sprendimus dėl tiekėjo pašalinimo iš pirkimo procedūros šiame punkte nurodytu pašalinimo pagrindu, be kita ko, atsižvelgiama į nacionalinėje duomenų bazėje adresu: </w:t>
            </w:r>
          </w:p>
          <w:p w14:paraId="7AE696DD" w14:textId="77777777" w:rsidR="00AD2CF1" w:rsidRPr="00A16990" w:rsidRDefault="00AD2CF1">
            <w:pPr>
              <w:rPr>
                <w:rFonts w:cstheme="minorHAnsi"/>
                <w:bCs/>
                <w:iCs/>
                <w:lang w:eastAsia="en-US"/>
              </w:rPr>
            </w:pPr>
            <w:hyperlink r:id="rId25" w:history="1">
              <w:r w:rsidRPr="00A16990">
                <w:rPr>
                  <w:rStyle w:val="Hipersaitas"/>
                  <w:rFonts w:cstheme="minorHAnsi"/>
                  <w:u w:val="single"/>
                </w:rPr>
                <w:t>https://kt.gov.lt/lt/atviri-duomenys/diskvalifikavimas-is-viesuju-pirkimu</w:t>
              </w:r>
            </w:hyperlink>
            <w:r w:rsidRPr="00A16990">
              <w:rPr>
                <w:rFonts w:cstheme="minorHAnsi"/>
              </w:rPr>
              <w:t xml:space="preserve"> skelbiamą informaciją. </w:t>
            </w:r>
          </w:p>
        </w:tc>
      </w:tr>
    </w:tbl>
    <w:p w14:paraId="78270447" w14:textId="77777777" w:rsidR="00AD2CF1" w:rsidRPr="00A16990" w:rsidRDefault="00AD2CF1" w:rsidP="00AD2CF1">
      <w:pPr>
        <w:jc w:val="center"/>
        <w:rPr>
          <w:rFonts w:cstheme="minorHAnsi"/>
          <w:smallCaps/>
        </w:rPr>
        <w:sectPr w:rsidR="00AD2CF1" w:rsidRPr="00A16990" w:rsidSect="00AD2CF1">
          <w:pgSz w:w="15840" w:h="12240" w:orient="landscape"/>
          <w:pgMar w:top="1701" w:right="1134" w:bottom="567" w:left="1134" w:header="720" w:footer="720" w:gutter="0"/>
          <w:pgNumType w:start="22"/>
          <w:cols w:space="720"/>
          <w:titlePg/>
          <w:docGrid w:linePitch="360"/>
        </w:sectPr>
      </w:pPr>
      <w:r w:rsidRPr="00A16990">
        <w:rPr>
          <w:rFonts w:cstheme="minorHAnsi"/>
          <w:smallCaps/>
        </w:rPr>
        <w:t>__________</w:t>
      </w:r>
    </w:p>
    <w:p w14:paraId="327B1AA3" w14:textId="1DE3AA1E"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812606" w:rsidRDefault="00B712C7" w:rsidP="00812606">
      <w:pPr>
        <w:pStyle w:val="Sraopastraipa"/>
        <w:numPr>
          <w:ilvl w:val="0"/>
          <w:numId w:val="3"/>
        </w:numPr>
        <w:spacing w:after="0" w:line="20" w:lineRule="atLeast"/>
        <w:ind w:left="0" w:firstLine="567"/>
        <w:jc w:val="both"/>
        <w:rPr>
          <w:rFonts w:eastAsiaTheme="minorHAnsi" w:cstheme="minorHAnsi"/>
        </w:rPr>
      </w:pPr>
      <w:r w:rsidRPr="00812606">
        <w:rPr>
          <w:rFonts w:eastAsiaTheme="minorHAnsi" w:cstheme="minorHAnsi"/>
          <w:iCs/>
          <w:lang w:eastAsia="en-US"/>
        </w:rPr>
        <w:t>Reikalavimai tiekėjo kvalifikacijai nėra nustatomi.</w:t>
      </w:r>
      <w:r w:rsidR="006545F9" w:rsidRPr="00812606">
        <w:rPr>
          <w:rFonts w:eastAsiaTheme="minorHAnsi" w:cstheme="minorHAnsi"/>
          <w:iCs/>
          <w:lang w:eastAsia="en-US"/>
        </w:rPr>
        <w:t xml:space="preserve"> </w:t>
      </w:r>
    </w:p>
    <w:p w14:paraId="66186630" w14:textId="6186CC92" w:rsidR="00C82E95" w:rsidRPr="009F0698" w:rsidRDefault="00C82E95" w:rsidP="00812606">
      <w:pPr>
        <w:pStyle w:val="Sraopastraipa"/>
        <w:tabs>
          <w:tab w:val="left" w:pos="851"/>
        </w:tabs>
        <w:spacing w:after="0" w:line="240" w:lineRule="auto"/>
        <w:ind w:left="567"/>
        <w:jc w:val="both"/>
        <w:rPr>
          <w:rFonts w:cstheme="minorHAnsi"/>
          <w:i/>
          <w:iCs/>
          <w:color w:val="7030A0"/>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7B009CA8" w14:textId="77777777" w:rsidR="00812606" w:rsidRDefault="00812606" w:rsidP="2E3255FC">
      <w:pPr>
        <w:tabs>
          <w:tab w:val="left" w:pos="720"/>
        </w:tabs>
        <w:spacing w:after="0" w:line="240" w:lineRule="auto"/>
        <w:ind w:firstLine="567"/>
        <w:jc w:val="center"/>
        <w:rPr>
          <w:rFonts w:eastAsiaTheme="minorHAnsi" w:cstheme="minorHAnsi"/>
          <w:b/>
          <w:bCs/>
        </w:rPr>
      </w:pPr>
    </w:p>
    <w:p w14:paraId="2AE912CA" w14:textId="563644F7"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6A644133" w:rsidR="005B19E4" w:rsidRPr="00812606" w:rsidRDefault="006638AF" w:rsidP="00812606">
      <w:pPr>
        <w:spacing w:after="0" w:line="20" w:lineRule="atLeast"/>
        <w:ind w:firstLine="567"/>
        <w:jc w:val="both"/>
        <w:rPr>
          <w:rFonts w:eastAsiaTheme="minorHAnsi" w:cstheme="minorHAnsi"/>
        </w:rPr>
      </w:pPr>
      <w:r>
        <w:rPr>
          <w:rFonts w:eastAsiaTheme="minorHAnsi" w:cstheme="minorHAnsi"/>
        </w:rPr>
        <w:t>1.</w:t>
      </w:r>
      <w:r w:rsidR="00DB7F65" w:rsidRPr="00F0499F">
        <w:rPr>
          <w:rFonts w:eastAsia="Calibri" w:cstheme="minorHAnsi"/>
          <w:lang w:eastAsia="en-US"/>
        </w:rPr>
        <w:t>P</w:t>
      </w:r>
      <w:r w:rsidR="008F38C8" w:rsidRPr="00F0499F">
        <w:rPr>
          <w:rFonts w:eastAsia="Calibri" w:cstheme="minorHAnsi"/>
          <w:lang w:eastAsia="en-US"/>
        </w:rPr>
        <w:t xml:space="preserve">erkančioji organizacija nereikalauja, kad tiekėjai </w:t>
      </w:r>
      <w:r w:rsidR="008F38C8" w:rsidRPr="00812606">
        <w:rPr>
          <w:rFonts w:eastAsia="Calibri" w:cstheme="minorHAnsi"/>
          <w:lang w:eastAsia="en-US"/>
        </w:rPr>
        <w:t>laikytųsi k</w:t>
      </w:r>
      <w:r w:rsidR="005B19E4" w:rsidRPr="00812606">
        <w:rPr>
          <w:rFonts w:eastAsia="Calibri" w:cstheme="minorHAnsi"/>
          <w:iCs/>
          <w:lang w:eastAsia="en-US"/>
        </w:rPr>
        <w:t>okybės vadybos sistemos ir aplinkos apsaugos vadybos sistemos standart</w:t>
      </w:r>
      <w:r w:rsidR="008F38C8" w:rsidRPr="00812606">
        <w:rPr>
          <w:rFonts w:eastAsia="Calibri" w:cstheme="minorHAnsi"/>
          <w:iCs/>
          <w:lang w:eastAsia="en-US"/>
        </w:rPr>
        <w:t>ų</w:t>
      </w:r>
      <w:r w:rsidR="005B19E4" w:rsidRPr="00812606">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7CE019C3" w14:textId="77777777" w:rsidR="00F602A0" w:rsidRPr="004E4192" w:rsidRDefault="00F602A0" w:rsidP="00F602A0">
      <w:pPr>
        <w:spacing w:after="0" w:line="240" w:lineRule="auto"/>
        <w:jc w:val="center"/>
        <w:rPr>
          <w:rFonts w:ascii="Calibri" w:eastAsia="Calibri" w:hAnsi="Calibri" w:cs="Arial"/>
          <w:b/>
          <w:caps/>
          <w:spacing w:val="20"/>
          <w:sz w:val="24"/>
          <w:szCs w:val="24"/>
        </w:rPr>
      </w:pPr>
      <w:r w:rsidRPr="004E4192">
        <w:rPr>
          <w:rFonts w:ascii="Calibri" w:eastAsia="Calibri" w:hAnsi="Calibri" w:cs="Arial"/>
          <w:b/>
          <w:caps/>
          <w:spacing w:val="20"/>
          <w:sz w:val="24"/>
          <w:szCs w:val="24"/>
        </w:rPr>
        <w:t>PASIŪLYMAS</w:t>
      </w:r>
    </w:p>
    <w:p w14:paraId="3C4953AA" w14:textId="12E76C1D" w:rsidR="00F602A0" w:rsidRDefault="00F602A0" w:rsidP="00F602A0">
      <w:pPr>
        <w:pStyle w:val="Paantrat"/>
        <w:spacing w:after="0" w:line="240" w:lineRule="auto"/>
        <w:jc w:val="center"/>
        <w:rPr>
          <w:b/>
          <w:color w:val="auto"/>
          <w:sz w:val="24"/>
          <w:szCs w:val="24"/>
        </w:rPr>
      </w:pPr>
      <w:r w:rsidRPr="004E4192">
        <w:rPr>
          <w:b/>
          <w:color w:val="auto"/>
          <w:sz w:val="24"/>
          <w:szCs w:val="24"/>
        </w:rPr>
        <w:t xml:space="preserve">DĖL </w:t>
      </w:r>
      <w:r w:rsidRPr="007A74C3">
        <w:rPr>
          <w:rFonts w:ascii="Calibri" w:hAnsi="Calibri" w:cs="Calibri"/>
          <w:b/>
          <w:bCs/>
          <w:color w:val="000000" w:themeColor="text1"/>
          <w:sz w:val="24"/>
          <w:szCs w:val="24"/>
        </w:rPr>
        <w:t>Programinės įrangos Profit W ir Profit Web</w:t>
      </w:r>
    </w:p>
    <w:p w14:paraId="641B641E" w14:textId="6CDFE79E" w:rsidR="00F602A0" w:rsidRPr="004E4192" w:rsidRDefault="007A74C3" w:rsidP="00F602A0">
      <w:pPr>
        <w:pStyle w:val="Paantrat"/>
        <w:spacing w:after="0" w:line="240" w:lineRule="auto"/>
        <w:jc w:val="center"/>
        <w:rPr>
          <w:b/>
          <w:color w:val="auto"/>
          <w:sz w:val="24"/>
          <w:szCs w:val="24"/>
        </w:rPr>
      </w:pPr>
      <w:r w:rsidRPr="007A74C3">
        <w:rPr>
          <w:rFonts w:cstheme="minorHAnsi"/>
          <w:b/>
          <w:bCs/>
          <w:kern w:val="2"/>
          <w:sz w:val="24"/>
          <w:szCs w:val="24"/>
        </w:rPr>
        <w:t>techninio palaikymo ir vystymo</w:t>
      </w:r>
      <w:r w:rsidRPr="007A74C3">
        <w:rPr>
          <w:rFonts w:cstheme="minorHAnsi"/>
          <w:b/>
          <w:color w:val="auto"/>
          <w:sz w:val="24"/>
          <w:szCs w:val="24"/>
        </w:rPr>
        <w:t xml:space="preserve"> </w:t>
      </w:r>
      <w:r w:rsidR="00F602A0" w:rsidRPr="007A74C3">
        <w:rPr>
          <w:rFonts w:cstheme="minorHAnsi"/>
          <w:b/>
          <w:color w:val="auto"/>
          <w:sz w:val="24"/>
          <w:szCs w:val="24"/>
        </w:rPr>
        <w:t>PASLAUGŲ</w:t>
      </w:r>
      <w:r w:rsidR="00F602A0" w:rsidRPr="004E4192">
        <w:rPr>
          <w:b/>
          <w:color w:val="auto"/>
          <w:sz w:val="24"/>
          <w:szCs w:val="24"/>
        </w:rPr>
        <w:t xml:space="preserve"> PIRKIMO</w:t>
      </w:r>
    </w:p>
    <w:p w14:paraId="09DCB80E" w14:textId="77777777" w:rsidR="00F602A0" w:rsidRDefault="00F602A0" w:rsidP="00F602A0">
      <w:pPr>
        <w:spacing w:after="0" w:line="240" w:lineRule="auto"/>
        <w:jc w:val="center"/>
        <w:rPr>
          <w:rFonts w:ascii="Calibri" w:eastAsia="Calibri" w:hAnsi="Calibri" w:cs="Calibri"/>
          <w:iCs/>
          <w:caps/>
          <w:sz w:val="22"/>
          <w:szCs w:val="22"/>
        </w:rPr>
      </w:pPr>
    </w:p>
    <w:tbl>
      <w:tblPr>
        <w:tblStyle w:val="Lentelstinklelis4"/>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602A0" w14:paraId="1D2B2BC3" w14:textId="77777777">
        <w:tc>
          <w:tcPr>
            <w:tcW w:w="2835" w:type="dxa"/>
            <w:tcBorders>
              <w:top w:val="nil"/>
              <w:left w:val="nil"/>
              <w:bottom w:val="single" w:sz="4" w:space="0" w:color="auto"/>
              <w:right w:val="nil"/>
            </w:tcBorders>
          </w:tcPr>
          <w:p w14:paraId="738DACCD" w14:textId="77777777" w:rsidR="00F602A0" w:rsidRDefault="00F602A0">
            <w:pPr>
              <w:jc w:val="center"/>
              <w:rPr>
                <w:rFonts w:ascii="Calibri" w:cs="Calibri"/>
                <w:iCs/>
                <w:sz w:val="22"/>
                <w:szCs w:val="22"/>
              </w:rPr>
            </w:pPr>
          </w:p>
        </w:tc>
      </w:tr>
      <w:tr w:rsidR="00F602A0" w14:paraId="0DFC68B8" w14:textId="77777777">
        <w:trPr>
          <w:trHeight w:val="116"/>
        </w:trPr>
        <w:tc>
          <w:tcPr>
            <w:tcW w:w="2835" w:type="dxa"/>
            <w:tcBorders>
              <w:top w:val="single" w:sz="4" w:space="0" w:color="auto"/>
              <w:left w:val="nil"/>
              <w:bottom w:val="nil"/>
              <w:right w:val="nil"/>
            </w:tcBorders>
            <w:hideMark/>
          </w:tcPr>
          <w:p w14:paraId="1C3A91E9" w14:textId="77777777" w:rsidR="00F602A0" w:rsidRDefault="00F602A0">
            <w:pPr>
              <w:jc w:val="center"/>
              <w:rPr>
                <w:rFonts w:ascii="Calibri" w:cs="Calibri"/>
                <w:iCs/>
                <w:sz w:val="22"/>
                <w:szCs w:val="22"/>
                <w:vertAlign w:val="superscript"/>
              </w:rPr>
            </w:pPr>
            <w:r>
              <w:rPr>
                <w:rFonts w:ascii="Calibri" w:cs="Calibri"/>
                <w:iCs/>
                <w:sz w:val="22"/>
                <w:szCs w:val="22"/>
                <w:vertAlign w:val="superscript"/>
              </w:rPr>
              <w:t>(data)</w:t>
            </w:r>
          </w:p>
        </w:tc>
      </w:tr>
      <w:tr w:rsidR="00F602A0" w14:paraId="6227CE06" w14:textId="77777777">
        <w:tc>
          <w:tcPr>
            <w:tcW w:w="2835" w:type="dxa"/>
            <w:tcBorders>
              <w:top w:val="nil"/>
              <w:left w:val="nil"/>
              <w:bottom w:val="single" w:sz="4" w:space="0" w:color="auto"/>
              <w:right w:val="nil"/>
            </w:tcBorders>
          </w:tcPr>
          <w:p w14:paraId="274A22DA" w14:textId="77777777" w:rsidR="00F602A0" w:rsidRDefault="00F602A0">
            <w:pPr>
              <w:jc w:val="center"/>
              <w:rPr>
                <w:rFonts w:ascii="Calibri" w:cs="Calibri"/>
                <w:iCs/>
                <w:sz w:val="22"/>
                <w:szCs w:val="22"/>
              </w:rPr>
            </w:pPr>
          </w:p>
        </w:tc>
      </w:tr>
      <w:tr w:rsidR="00F602A0" w14:paraId="23136AC3" w14:textId="77777777">
        <w:tc>
          <w:tcPr>
            <w:tcW w:w="2835" w:type="dxa"/>
            <w:tcBorders>
              <w:top w:val="single" w:sz="4" w:space="0" w:color="auto"/>
              <w:left w:val="nil"/>
              <w:bottom w:val="nil"/>
              <w:right w:val="nil"/>
            </w:tcBorders>
            <w:hideMark/>
          </w:tcPr>
          <w:p w14:paraId="2C17AB4D" w14:textId="77777777" w:rsidR="00F602A0" w:rsidRDefault="00F602A0">
            <w:pPr>
              <w:jc w:val="center"/>
              <w:rPr>
                <w:rFonts w:ascii="Calibri" w:cs="Calibri"/>
                <w:iCs/>
                <w:sz w:val="22"/>
                <w:szCs w:val="22"/>
                <w:vertAlign w:val="superscript"/>
              </w:rPr>
            </w:pPr>
            <w:r>
              <w:rPr>
                <w:rFonts w:ascii="Calibri" w:cs="Calibri"/>
                <w:iCs/>
                <w:sz w:val="22"/>
                <w:szCs w:val="22"/>
                <w:vertAlign w:val="superscript"/>
              </w:rPr>
              <w:t>(vieta)</w:t>
            </w:r>
          </w:p>
        </w:tc>
      </w:tr>
    </w:tbl>
    <w:p w14:paraId="3AF380C0" w14:textId="77777777" w:rsidR="00F602A0" w:rsidRDefault="00F602A0" w:rsidP="00F602A0">
      <w:pPr>
        <w:spacing w:after="0" w:line="240" w:lineRule="auto"/>
        <w:jc w:val="center"/>
        <w:rPr>
          <w:rFonts w:ascii="Calibri" w:eastAsia="Calibri" w:hAnsi="Calibri" w:cs="Calibri"/>
          <w:iCs/>
          <w:sz w:val="22"/>
          <w:szCs w:val="22"/>
        </w:rPr>
      </w:pPr>
    </w:p>
    <w:tbl>
      <w:tblPr>
        <w:tblStyle w:val="Lentelstinklelis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602A0" w14:paraId="3280B893" w14:textId="77777777">
        <w:trPr>
          <w:trHeight w:val="317"/>
        </w:trPr>
        <w:tc>
          <w:tcPr>
            <w:tcW w:w="5524" w:type="dxa"/>
            <w:tcBorders>
              <w:top w:val="nil"/>
              <w:left w:val="nil"/>
              <w:bottom w:val="single" w:sz="4" w:space="0" w:color="auto"/>
              <w:right w:val="nil"/>
            </w:tcBorders>
            <w:vAlign w:val="center"/>
            <w:hideMark/>
          </w:tcPr>
          <w:p w14:paraId="2A9F0B49" w14:textId="459489D1" w:rsidR="00F602A0" w:rsidRDefault="00DC5772">
            <w:pPr>
              <w:rPr>
                <w:rFonts w:ascii="Calibri" w:cs="Calibri"/>
                <w:b/>
              </w:rPr>
            </w:pPr>
            <w:r>
              <w:rPr>
                <w:rFonts w:ascii="Calibri" w:cs="Calibri"/>
                <w:b/>
              </w:rPr>
              <w:t>AB „Panevėžio specialus autotransportas“</w:t>
            </w:r>
          </w:p>
        </w:tc>
      </w:tr>
      <w:tr w:rsidR="00F602A0" w14:paraId="1BA2EA9A" w14:textId="77777777">
        <w:tc>
          <w:tcPr>
            <w:tcW w:w="5524" w:type="dxa"/>
            <w:tcBorders>
              <w:top w:val="single" w:sz="4" w:space="0" w:color="auto"/>
              <w:left w:val="nil"/>
              <w:bottom w:val="nil"/>
              <w:right w:val="nil"/>
            </w:tcBorders>
            <w:hideMark/>
          </w:tcPr>
          <w:p w14:paraId="0F35BD11" w14:textId="77777777" w:rsidR="00F602A0" w:rsidRDefault="00F602A0">
            <w:pPr>
              <w:rPr>
                <w:rFonts w:ascii="Calibri" w:cs="Calibri"/>
              </w:rPr>
            </w:pPr>
            <w:r>
              <w:rPr>
                <w:rFonts w:ascii="Calibri" w:cs="Calibri"/>
                <w:vertAlign w:val="superscript"/>
              </w:rPr>
              <w:t>(Adresatas)</w:t>
            </w:r>
          </w:p>
        </w:tc>
      </w:tr>
    </w:tbl>
    <w:p w14:paraId="540EDCFA" w14:textId="77777777" w:rsidR="00F602A0" w:rsidRDefault="00F602A0" w:rsidP="00F602A0">
      <w:pPr>
        <w:spacing w:after="0" w:line="240" w:lineRule="auto"/>
        <w:rPr>
          <w:rFonts w:ascii="Calibri" w:eastAsia="Calibri" w:hAnsi="Calibri" w:cs="Calibri"/>
        </w:rPr>
      </w:pPr>
    </w:p>
    <w:p w14:paraId="59404427" w14:textId="77777777" w:rsidR="00F602A0" w:rsidRDefault="00F602A0" w:rsidP="00F602A0">
      <w:pPr>
        <w:numPr>
          <w:ilvl w:val="0"/>
          <w:numId w:val="26"/>
        </w:numPr>
        <w:tabs>
          <w:tab w:val="left" w:pos="567"/>
        </w:tabs>
        <w:spacing w:after="0" w:line="240" w:lineRule="auto"/>
        <w:contextualSpacing/>
        <w:jc w:val="center"/>
        <w:rPr>
          <w:rFonts w:cs="Calibri"/>
          <w:b/>
          <w:bCs/>
        </w:rPr>
      </w:pPr>
      <w:r>
        <w:rPr>
          <w:rFonts w:cs="Calibri"/>
          <w:b/>
          <w:bCs/>
        </w:rPr>
        <w:t>INFORMACIJA APIE PASLAUGŲ TEIKĖJĄ: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602A0" w14:paraId="78ECC72D" w14:textId="77777777">
        <w:tc>
          <w:tcPr>
            <w:tcW w:w="5485" w:type="dxa"/>
            <w:tcBorders>
              <w:top w:val="single" w:sz="4" w:space="0" w:color="auto"/>
              <w:left w:val="single" w:sz="4" w:space="0" w:color="auto"/>
              <w:bottom w:val="single" w:sz="4" w:space="0" w:color="auto"/>
              <w:right w:val="single" w:sz="4" w:space="0" w:color="auto"/>
            </w:tcBorders>
            <w:hideMark/>
          </w:tcPr>
          <w:p w14:paraId="11836423" w14:textId="77777777" w:rsidR="00F602A0" w:rsidRDefault="00F602A0">
            <w:pPr>
              <w:spacing w:after="0" w:line="240" w:lineRule="auto"/>
              <w:jc w:val="both"/>
              <w:rPr>
                <w:rFonts w:ascii="Calibri" w:eastAsia="Calibri" w:hAnsi="Calibri" w:cs="Calibri"/>
              </w:rPr>
            </w:pPr>
            <w:r>
              <w:rPr>
                <w:rFonts w:ascii="Calibri" w:eastAsia="Calibri" w:hAnsi="Calibri" w:cs="Calibri"/>
              </w:rPr>
              <w:t xml:space="preserve">Paslaugų teikėjo arba ūkio subjektų grupės dalyvių pavadinimas (-ai), juridinio asmens kodas (-ai) </w:t>
            </w:r>
            <w:r>
              <w:rPr>
                <w:rFonts w:ascii="Calibri" w:eastAsia="Calibri" w:hAnsi="Calibri" w:cs="Calibri"/>
                <w:i/>
              </w:rPr>
              <w:t>(jeigu pasiūlymą teikia fizinis asmuo – verslo ar individualios veiklos pažymėjimo Nr. ar pan.)</w:t>
            </w:r>
            <w:r>
              <w:rPr>
                <w:rFonts w:ascii="Calibri" w:eastAsia="Calibri" w:hAnsi="Calibri" w:cs="Calibri"/>
                <w:iCs/>
              </w:rPr>
              <w:t>, adresas (-ai)</w:t>
            </w:r>
          </w:p>
        </w:tc>
        <w:tc>
          <w:tcPr>
            <w:tcW w:w="4433" w:type="dxa"/>
            <w:tcBorders>
              <w:top w:val="single" w:sz="4" w:space="0" w:color="auto"/>
              <w:left w:val="single" w:sz="4" w:space="0" w:color="auto"/>
              <w:bottom w:val="single" w:sz="4" w:space="0" w:color="auto"/>
              <w:right w:val="single" w:sz="4" w:space="0" w:color="auto"/>
            </w:tcBorders>
          </w:tcPr>
          <w:p w14:paraId="78A54FA1" w14:textId="77777777" w:rsidR="00F602A0" w:rsidRDefault="00F602A0">
            <w:pPr>
              <w:spacing w:after="0" w:line="240" w:lineRule="auto"/>
              <w:rPr>
                <w:rFonts w:ascii="Calibri" w:eastAsia="Calibri" w:hAnsi="Calibri" w:cs="Calibri"/>
              </w:rPr>
            </w:pPr>
          </w:p>
        </w:tc>
      </w:tr>
      <w:tr w:rsidR="00F602A0" w14:paraId="584D3411" w14:textId="77777777">
        <w:tc>
          <w:tcPr>
            <w:tcW w:w="5485" w:type="dxa"/>
            <w:tcBorders>
              <w:top w:val="single" w:sz="4" w:space="0" w:color="auto"/>
              <w:left w:val="single" w:sz="4" w:space="0" w:color="auto"/>
              <w:bottom w:val="single" w:sz="4" w:space="0" w:color="auto"/>
              <w:right w:val="single" w:sz="4" w:space="0" w:color="auto"/>
            </w:tcBorders>
            <w:hideMark/>
          </w:tcPr>
          <w:p w14:paraId="2EA1F492" w14:textId="77777777" w:rsidR="00F602A0" w:rsidRDefault="00F602A0">
            <w:pPr>
              <w:spacing w:after="0" w:line="240" w:lineRule="auto"/>
              <w:jc w:val="both"/>
              <w:rPr>
                <w:rFonts w:ascii="Calibri" w:eastAsia="Calibri" w:hAnsi="Calibri" w:cs="Calibri"/>
              </w:rPr>
            </w:pPr>
            <w:r>
              <w:rPr>
                <w:rFonts w:ascii="Calibri" w:eastAsia="Calibri" w:hAnsi="Calibri" w:cs="Calibri"/>
              </w:rPr>
              <w:t xml:space="preserve">Ūkio subjektų grupės dalyvis, atstovaujantis arba vadovaujantis ūkio subjektų grupei </w:t>
            </w:r>
            <w:r>
              <w:rPr>
                <w:rFonts w:ascii="Calibri" w:eastAsia="Calibri" w:hAnsi="Calibri" w:cs="Calibri"/>
                <w:i/>
              </w:rPr>
              <w:t>(pildoma, jei pasiūlymą teikia paslaugų tekėjų grupė)</w:t>
            </w:r>
          </w:p>
        </w:tc>
        <w:tc>
          <w:tcPr>
            <w:tcW w:w="4433" w:type="dxa"/>
            <w:tcBorders>
              <w:top w:val="single" w:sz="4" w:space="0" w:color="auto"/>
              <w:left w:val="single" w:sz="4" w:space="0" w:color="auto"/>
              <w:bottom w:val="single" w:sz="4" w:space="0" w:color="auto"/>
              <w:right w:val="single" w:sz="4" w:space="0" w:color="auto"/>
            </w:tcBorders>
          </w:tcPr>
          <w:p w14:paraId="16305C2F" w14:textId="77777777" w:rsidR="00F602A0" w:rsidRDefault="00F602A0">
            <w:pPr>
              <w:spacing w:after="0" w:line="240" w:lineRule="auto"/>
              <w:rPr>
                <w:rFonts w:ascii="Calibri" w:eastAsia="Calibri" w:hAnsi="Calibri" w:cs="Calibri"/>
              </w:rPr>
            </w:pPr>
          </w:p>
        </w:tc>
      </w:tr>
      <w:tr w:rsidR="00F602A0" w14:paraId="2A00021B" w14:textId="77777777">
        <w:tc>
          <w:tcPr>
            <w:tcW w:w="5485" w:type="dxa"/>
            <w:tcBorders>
              <w:top w:val="single" w:sz="4" w:space="0" w:color="auto"/>
              <w:left w:val="single" w:sz="4" w:space="0" w:color="auto"/>
              <w:bottom w:val="single" w:sz="4" w:space="0" w:color="auto"/>
              <w:right w:val="single" w:sz="4" w:space="0" w:color="auto"/>
            </w:tcBorders>
            <w:hideMark/>
          </w:tcPr>
          <w:p w14:paraId="24D34479" w14:textId="77777777" w:rsidR="00F602A0" w:rsidRDefault="00F602A0">
            <w:pPr>
              <w:spacing w:after="0" w:line="240" w:lineRule="auto"/>
              <w:jc w:val="both"/>
              <w:rPr>
                <w:rFonts w:ascii="Calibri" w:eastAsia="Calibri" w:hAnsi="Calibri" w:cs="Calibri"/>
              </w:rPr>
            </w:pPr>
            <w:r>
              <w:rPr>
                <w:rFonts w:ascii="Calibri" w:eastAsia="Calibri" w:hAnsi="Calibri" w:cs="Calibr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7F696B2" w14:textId="77777777" w:rsidR="00F602A0" w:rsidRDefault="00F602A0">
            <w:pPr>
              <w:spacing w:after="0" w:line="240" w:lineRule="auto"/>
              <w:rPr>
                <w:rFonts w:ascii="Calibri" w:eastAsia="Calibri" w:hAnsi="Calibri" w:cs="Calibri"/>
              </w:rPr>
            </w:pPr>
          </w:p>
        </w:tc>
      </w:tr>
    </w:tbl>
    <w:p w14:paraId="5D5D9EAC" w14:textId="77777777" w:rsidR="00F602A0" w:rsidRDefault="00F602A0" w:rsidP="00F602A0">
      <w:pPr>
        <w:spacing w:after="0" w:line="240" w:lineRule="auto"/>
        <w:rPr>
          <w:rFonts w:ascii="Calibri" w:eastAsia="Calibri" w:hAnsi="Calibri" w:cs="Calibri"/>
          <w:iCs/>
        </w:rPr>
      </w:pPr>
    </w:p>
    <w:p w14:paraId="6B9D16A8" w14:textId="77777777" w:rsidR="00F602A0" w:rsidRDefault="00F602A0" w:rsidP="00F602A0">
      <w:pPr>
        <w:numPr>
          <w:ilvl w:val="0"/>
          <w:numId w:val="26"/>
        </w:numPr>
        <w:tabs>
          <w:tab w:val="left" w:pos="567"/>
        </w:tabs>
        <w:spacing w:after="0" w:line="240" w:lineRule="auto"/>
        <w:ind w:left="0" w:firstLine="0"/>
        <w:contextualSpacing/>
        <w:jc w:val="center"/>
        <w:rPr>
          <w:rFonts w:cs="Calibri"/>
          <w:b/>
          <w:bCs/>
        </w:rPr>
      </w:pPr>
      <w:r>
        <w:rPr>
          <w:rFonts w:cs="Calibri"/>
          <w:b/>
          <w:bCs/>
        </w:rPr>
        <w:t>INFORMACIJA APIE ŪKIO SUBJEKTUS, KURIŲ PAJĖGUMAIS PASLAUGŲ TEIKĖJAS REMIASI, KAD ATITIKTŲ PERKANČIOSIOS ORGANIZACIJOS KELIAMUS KVALIFIKACIJOS REIKALAVIMUS (JEIGU TOKIE REIKALAVIMAI KELIAMI) (</w:t>
      </w:r>
      <w:r w:rsidRPr="00527A45">
        <w:rPr>
          <w:rFonts w:cs="Calibri"/>
          <w:b/>
          <w:bCs/>
          <w:i/>
          <w:iCs/>
          <w:u w:val="single"/>
        </w:rPr>
        <w:t xml:space="preserve">nurodomi ir </w:t>
      </w:r>
      <w:proofErr w:type="spellStart"/>
      <w:r w:rsidRPr="00527A45">
        <w:rPr>
          <w:rFonts w:cs="Calibri"/>
          <w:b/>
          <w:bCs/>
          <w:i/>
          <w:iCs/>
          <w:u w:val="single"/>
        </w:rPr>
        <w:t>kvazisubteikėjai</w:t>
      </w:r>
      <w:proofErr w:type="spellEnd"/>
      <w:r w:rsidRPr="00527A45">
        <w:rPr>
          <w:rFonts w:cs="Calibri"/>
          <w:b/>
          <w:bCs/>
          <w:i/>
          <w:iCs/>
          <w:u w:val="single"/>
        </w:rPr>
        <w:t xml:space="preserve"> – fiziniai asmenys, kuriuos ketinama įdarbinti pirkimo laimėjimo atveju</w:t>
      </w:r>
      <w:r>
        <w:rPr>
          <w:rFonts w:cs="Calibri"/>
          <w:b/>
          <w:bCs/>
          <w:i/>
          <w:iCs/>
        </w:rPr>
        <w:t xml:space="preserve">). </w:t>
      </w:r>
      <w:proofErr w:type="spellStart"/>
      <w:r>
        <w:rPr>
          <w:rFonts w:cs="Calibri"/>
          <w:b/>
          <w:bCs/>
          <w:i/>
          <w:iCs/>
        </w:rPr>
        <w:t>Kvazisubteikėjai</w:t>
      </w:r>
      <w:proofErr w:type="spellEnd"/>
      <w:r>
        <w:rPr>
          <w:rFonts w:cs="Calibri"/>
          <w:b/>
          <w:bCs/>
          <w:i/>
          <w:iCs/>
        </w:rPr>
        <w:t xml:space="preserve"> EBVPD neteikia.</w:t>
      </w:r>
    </w:p>
    <w:p w14:paraId="047B13A3" w14:textId="77777777" w:rsidR="00F602A0" w:rsidRDefault="00F602A0" w:rsidP="00F602A0">
      <w:pPr>
        <w:spacing w:after="0" w:line="240" w:lineRule="auto"/>
        <w:contextualSpacing/>
        <w:jc w:val="center"/>
        <w:rPr>
          <w:rFonts w:cs="Calibri"/>
          <w:i/>
          <w:iCs/>
        </w:rPr>
      </w:pPr>
      <w:r>
        <w:rPr>
          <w:rFonts w:cs="Calibri"/>
          <w:i/>
          <w:iCs/>
        </w:rPr>
        <w:t>(pildoma, jei paslaugų teikėjas pasitelkia kitų ūkio subjektų pajėgumais pagal VPĮ 49 str.)</w:t>
      </w:r>
    </w:p>
    <w:tbl>
      <w:tblPr>
        <w:tblStyle w:val="Lentelstinklelis4"/>
        <w:tblW w:w="9918" w:type="dxa"/>
        <w:tblInd w:w="0" w:type="dxa"/>
        <w:tblLook w:val="04A0" w:firstRow="1" w:lastRow="0" w:firstColumn="1" w:lastColumn="0" w:noHBand="0" w:noVBand="1"/>
      </w:tblPr>
      <w:tblGrid>
        <w:gridCol w:w="486"/>
        <w:gridCol w:w="3478"/>
        <w:gridCol w:w="2268"/>
        <w:gridCol w:w="3686"/>
      </w:tblGrid>
      <w:tr w:rsidR="00F602A0" w14:paraId="01CFC630" w14:textId="77777777">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0ACF736" w14:textId="77777777" w:rsidR="00F602A0" w:rsidRDefault="00F602A0">
            <w:pPr>
              <w:rPr>
                <w:rFonts w:ascii="Calibri" w:cs="Calibri"/>
                <w:b/>
              </w:rPr>
            </w:pPr>
            <w:r>
              <w:rPr>
                <w:rFonts w:ascii="Calibri" w:cs="Calibri"/>
                <w:b/>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6947F6E" w14:textId="77777777" w:rsidR="00F602A0" w:rsidRDefault="00F602A0">
            <w:pPr>
              <w:rPr>
                <w:rFonts w:ascii="Calibri" w:cs="Calibri"/>
                <w:b/>
              </w:rPr>
            </w:pPr>
            <w:r>
              <w:rPr>
                <w:rFonts w:ascii="Calibri" w:cs="Calibri"/>
                <w:b/>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9E943E8" w14:textId="77777777" w:rsidR="00F602A0" w:rsidRDefault="00F602A0">
            <w:pPr>
              <w:rPr>
                <w:rFonts w:cs="Calibri"/>
                <w:b/>
              </w:rPr>
            </w:pPr>
            <w:r>
              <w:rPr>
                <w:rFonts w:ascii="Calibri" w:cs="Calibri"/>
                <w:b/>
              </w:rPr>
              <w:t>Nuoroda į Specialiųjų pirkimo sąlygų 4 priedo 1 lentelės papunkčio sąlygą, kuriai atitikti remiamasi ūkio subjekto pajėgumais</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4DEC8F2" w14:textId="77777777" w:rsidR="00F602A0" w:rsidRDefault="00F602A0">
            <w:pPr>
              <w:rPr>
                <w:rFonts w:ascii="Calibri" w:cs="Calibri"/>
                <w:b/>
              </w:rPr>
            </w:pPr>
            <w:r>
              <w:rPr>
                <w:rFonts w:ascii="Calibri" w:cs="Calibri"/>
                <w:b/>
              </w:rPr>
              <w:t>Sutarties objekto dalies, perduodamos vykdyti subteikėjui, aprašymas</w:t>
            </w:r>
          </w:p>
        </w:tc>
      </w:tr>
      <w:tr w:rsidR="00F602A0" w14:paraId="6A88B768" w14:textId="77777777">
        <w:tc>
          <w:tcPr>
            <w:tcW w:w="486" w:type="dxa"/>
            <w:tcBorders>
              <w:top w:val="single" w:sz="4" w:space="0" w:color="000000"/>
              <w:left w:val="single" w:sz="4" w:space="0" w:color="000000"/>
              <w:bottom w:val="single" w:sz="4" w:space="0" w:color="000000"/>
              <w:right w:val="single" w:sz="4" w:space="0" w:color="000000"/>
            </w:tcBorders>
            <w:hideMark/>
          </w:tcPr>
          <w:p w14:paraId="1AF2D610" w14:textId="77777777" w:rsidR="00F602A0" w:rsidRDefault="00F602A0">
            <w:pPr>
              <w:rPr>
                <w:rFonts w:ascii="Calibri" w:cs="Calibri"/>
                <w:bCs/>
              </w:rPr>
            </w:pPr>
            <w:r>
              <w:rPr>
                <w:rFonts w:ascii="Calibri" w:cs="Calibri"/>
                <w:bCs/>
              </w:rPr>
              <w:t>1.</w:t>
            </w:r>
          </w:p>
        </w:tc>
        <w:tc>
          <w:tcPr>
            <w:tcW w:w="3478" w:type="dxa"/>
            <w:tcBorders>
              <w:top w:val="single" w:sz="4" w:space="0" w:color="000000"/>
              <w:left w:val="single" w:sz="4" w:space="0" w:color="000000"/>
              <w:bottom w:val="single" w:sz="4" w:space="0" w:color="000000"/>
              <w:right w:val="single" w:sz="4" w:space="0" w:color="000000"/>
            </w:tcBorders>
          </w:tcPr>
          <w:p w14:paraId="710AE73F" w14:textId="77777777" w:rsidR="00F602A0" w:rsidRDefault="00F602A0">
            <w:pPr>
              <w:rPr>
                <w:rFonts w:ascii="Calibri" w:cs="Calibri"/>
                <w:bCs/>
              </w:rPr>
            </w:pPr>
          </w:p>
        </w:tc>
        <w:tc>
          <w:tcPr>
            <w:tcW w:w="2268" w:type="dxa"/>
            <w:tcBorders>
              <w:top w:val="single" w:sz="4" w:space="0" w:color="000000"/>
              <w:left w:val="single" w:sz="4" w:space="0" w:color="000000"/>
              <w:bottom w:val="single" w:sz="4" w:space="0" w:color="000000"/>
              <w:right w:val="single" w:sz="4" w:space="0" w:color="000000"/>
            </w:tcBorders>
          </w:tcPr>
          <w:p w14:paraId="4A565F03" w14:textId="77777777" w:rsidR="00F602A0" w:rsidRDefault="00F602A0">
            <w:pPr>
              <w:rPr>
                <w:rFonts w:cs="Calibri"/>
                <w:bCs/>
              </w:rPr>
            </w:pPr>
          </w:p>
        </w:tc>
        <w:tc>
          <w:tcPr>
            <w:tcW w:w="3686" w:type="dxa"/>
            <w:tcBorders>
              <w:top w:val="single" w:sz="4" w:space="0" w:color="000000"/>
              <w:left w:val="single" w:sz="4" w:space="0" w:color="000000"/>
              <w:bottom w:val="single" w:sz="4" w:space="0" w:color="000000"/>
              <w:right w:val="single" w:sz="4" w:space="0" w:color="000000"/>
            </w:tcBorders>
          </w:tcPr>
          <w:p w14:paraId="6E87CB22" w14:textId="77777777" w:rsidR="00F602A0" w:rsidRDefault="00F602A0">
            <w:pPr>
              <w:rPr>
                <w:rFonts w:ascii="Calibri" w:cs="Calibri"/>
                <w:bCs/>
              </w:rPr>
            </w:pPr>
          </w:p>
        </w:tc>
      </w:tr>
      <w:tr w:rsidR="00F602A0" w14:paraId="46BF5B57" w14:textId="77777777">
        <w:tc>
          <w:tcPr>
            <w:tcW w:w="486" w:type="dxa"/>
            <w:tcBorders>
              <w:top w:val="single" w:sz="4" w:space="0" w:color="000000"/>
              <w:left w:val="single" w:sz="4" w:space="0" w:color="000000"/>
              <w:bottom w:val="single" w:sz="4" w:space="0" w:color="000000"/>
              <w:right w:val="single" w:sz="4" w:space="0" w:color="000000"/>
            </w:tcBorders>
            <w:hideMark/>
          </w:tcPr>
          <w:p w14:paraId="19F10BE4" w14:textId="77777777" w:rsidR="00F602A0" w:rsidRDefault="00F602A0">
            <w:pPr>
              <w:rPr>
                <w:rFonts w:ascii="Calibri" w:cs="Calibri"/>
                <w:bCs/>
              </w:rPr>
            </w:pPr>
            <w:r>
              <w:rPr>
                <w:rFonts w:ascii="Calibri" w:cs="Calibri"/>
                <w:bCs/>
              </w:rPr>
              <w:t>2.</w:t>
            </w:r>
          </w:p>
        </w:tc>
        <w:tc>
          <w:tcPr>
            <w:tcW w:w="3478" w:type="dxa"/>
            <w:tcBorders>
              <w:top w:val="single" w:sz="4" w:space="0" w:color="000000"/>
              <w:left w:val="single" w:sz="4" w:space="0" w:color="000000"/>
              <w:bottom w:val="single" w:sz="4" w:space="0" w:color="000000"/>
              <w:right w:val="single" w:sz="4" w:space="0" w:color="000000"/>
            </w:tcBorders>
          </w:tcPr>
          <w:p w14:paraId="4F61EE03" w14:textId="77777777" w:rsidR="00F602A0" w:rsidRDefault="00F602A0">
            <w:pPr>
              <w:rPr>
                <w:rFonts w:ascii="Calibri" w:cs="Calibri"/>
                <w:bCs/>
              </w:rPr>
            </w:pPr>
          </w:p>
        </w:tc>
        <w:tc>
          <w:tcPr>
            <w:tcW w:w="2268" w:type="dxa"/>
            <w:tcBorders>
              <w:top w:val="single" w:sz="4" w:space="0" w:color="000000"/>
              <w:left w:val="single" w:sz="4" w:space="0" w:color="000000"/>
              <w:bottom w:val="single" w:sz="4" w:space="0" w:color="000000"/>
              <w:right w:val="single" w:sz="4" w:space="0" w:color="000000"/>
            </w:tcBorders>
          </w:tcPr>
          <w:p w14:paraId="7AF4CE2A" w14:textId="77777777" w:rsidR="00F602A0" w:rsidRDefault="00F602A0">
            <w:pPr>
              <w:rPr>
                <w:rFonts w:cs="Calibri"/>
                <w:bCs/>
              </w:rPr>
            </w:pPr>
          </w:p>
        </w:tc>
        <w:tc>
          <w:tcPr>
            <w:tcW w:w="3686" w:type="dxa"/>
            <w:tcBorders>
              <w:top w:val="single" w:sz="4" w:space="0" w:color="000000"/>
              <w:left w:val="single" w:sz="4" w:space="0" w:color="000000"/>
              <w:bottom w:val="single" w:sz="4" w:space="0" w:color="000000"/>
              <w:right w:val="single" w:sz="4" w:space="0" w:color="000000"/>
            </w:tcBorders>
          </w:tcPr>
          <w:p w14:paraId="1C9622BD" w14:textId="77777777" w:rsidR="00F602A0" w:rsidRDefault="00F602A0">
            <w:pPr>
              <w:rPr>
                <w:rFonts w:ascii="Calibri" w:cs="Calibri"/>
                <w:bCs/>
              </w:rPr>
            </w:pPr>
          </w:p>
        </w:tc>
      </w:tr>
    </w:tbl>
    <w:p w14:paraId="361FF8AA" w14:textId="77777777" w:rsidR="00F602A0" w:rsidRDefault="00F602A0" w:rsidP="00F602A0">
      <w:pPr>
        <w:spacing w:after="0" w:line="240" w:lineRule="auto"/>
        <w:rPr>
          <w:rFonts w:ascii="Calibri" w:eastAsia="Calibri" w:hAnsi="Calibri" w:cs="Calibri"/>
        </w:rPr>
      </w:pPr>
    </w:p>
    <w:p w14:paraId="0393665B" w14:textId="77777777" w:rsidR="00F602A0" w:rsidRDefault="00F602A0" w:rsidP="00F602A0">
      <w:pPr>
        <w:numPr>
          <w:ilvl w:val="0"/>
          <w:numId w:val="26"/>
        </w:numPr>
        <w:tabs>
          <w:tab w:val="left" w:pos="567"/>
        </w:tabs>
        <w:spacing w:after="0" w:line="240" w:lineRule="auto"/>
        <w:ind w:left="0" w:firstLine="0"/>
        <w:contextualSpacing/>
        <w:jc w:val="center"/>
        <w:rPr>
          <w:rFonts w:cs="Calibri"/>
          <w:b/>
          <w:bCs/>
        </w:rPr>
      </w:pPr>
      <w:r>
        <w:rPr>
          <w:rFonts w:cs="Calibri"/>
          <w:b/>
          <w:bCs/>
        </w:rPr>
        <w:t>INFORMACIJA APIE ŽINOMUS SUBTEIKĖJUS IR JIEMS PERDUODAMA VYKDYTI SUTARTIES DALIS</w:t>
      </w:r>
    </w:p>
    <w:p w14:paraId="48CA674E" w14:textId="77777777" w:rsidR="00F602A0" w:rsidRDefault="00F602A0" w:rsidP="00F602A0">
      <w:pPr>
        <w:spacing w:after="0" w:line="240" w:lineRule="auto"/>
        <w:ind w:left="567"/>
        <w:contextualSpacing/>
        <w:jc w:val="center"/>
        <w:rPr>
          <w:rFonts w:cs="Calibri"/>
          <w:i/>
          <w:iCs/>
        </w:rPr>
      </w:pPr>
      <w:r>
        <w:rPr>
          <w:rFonts w:cs="Calibri"/>
          <w:i/>
          <w:iCs/>
        </w:rPr>
        <w:t>(pildoma, jei paslaugų teikėjas pasitelkia subteikėjus)</w:t>
      </w:r>
    </w:p>
    <w:tbl>
      <w:tblPr>
        <w:tblStyle w:val="Lentelstinklelis4"/>
        <w:tblW w:w="9918" w:type="dxa"/>
        <w:tblInd w:w="0" w:type="dxa"/>
        <w:tblLook w:val="04A0" w:firstRow="1" w:lastRow="0" w:firstColumn="1" w:lastColumn="0" w:noHBand="0" w:noVBand="1"/>
      </w:tblPr>
      <w:tblGrid>
        <w:gridCol w:w="486"/>
        <w:gridCol w:w="4101"/>
        <w:gridCol w:w="5331"/>
      </w:tblGrid>
      <w:tr w:rsidR="00F602A0" w14:paraId="1EE2A233" w14:textId="77777777">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7EA08A9" w14:textId="77777777" w:rsidR="00F602A0" w:rsidRDefault="00F602A0">
            <w:pPr>
              <w:rPr>
                <w:rFonts w:ascii="Calibri" w:cs="Calibri"/>
                <w:b/>
              </w:rPr>
            </w:pPr>
            <w:r>
              <w:rPr>
                <w:rFonts w:ascii="Calibri" w:cs="Calibri"/>
                <w:b/>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85AEF66" w14:textId="77777777" w:rsidR="00F602A0" w:rsidRDefault="00F602A0">
            <w:pPr>
              <w:rPr>
                <w:rFonts w:ascii="Calibri" w:cs="Calibri"/>
                <w:b/>
              </w:rPr>
            </w:pPr>
            <w:r>
              <w:rPr>
                <w:rFonts w:ascii="Calibri" w:cs="Calibri"/>
                <w:b/>
              </w:rPr>
              <w:t>Subteikėjo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39ED1C8" w14:textId="77777777" w:rsidR="00F602A0" w:rsidRDefault="00F602A0">
            <w:pPr>
              <w:rPr>
                <w:rFonts w:ascii="Calibri" w:cs="Calibri"/>
                <w:b/>
              </w:rPr>
            </w:pPr>
            <w:r>
              <w:rPr>
                <w:rFonts w:ascii="Calibri" w:cs="Calibri"/>
                <w:b/>
              </w:rPr>
              <w:t>Sutarties objekto dalies, perduodamos vykdyti subteikėjui, aprašymas</w:t>
            </w:r>
          </w:p>
        </w:tc>
      </w:tr>
      <w:tr w:rsidR="00F602A0" w14:paraId="0A3B8CD9" w14:textId="77777777">
        <w:tc>
          <w:tcPr>
            <w:tcW w:w="486" w:type="dxa"/>
            <w:tcBorders>
              <w:top w:val="single" w:sz="4" w:space="0" w:color="000000"/>
              <w:left w:val="single" w:sz="4" w:space="0" w:color="000000"/>
              <w:bottom w:val="single" w:sz="4" w:space="0" w:color="000000"/>
              <w:right w:val="single" w:sz="4" w:space="0" w:color="000000"/>
            </w:tcBorders>
            <w:hideMark/>
          </w:tcPr>
          <w:p w14:paraId="77754F5F" w14:textId="77777777" w:rsidR="00F602A0" w:rsidRDefault="00F602A0">
            <w:pPr>
              <w:rPr>
                <w:rFonts w:ascii="Calibri" w:cs="Calibri"/>
                <w:bCs/>
              </w:rPr>
            </w:pPr>
            <w:r>
              <w:rPr>
                <w:rFonts w:asci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6A72EF56" w14:textId="77777777" w:rsidR="00F602A0" w:rsidRDefault="00F602A0">
            <w:pPr>
              <w:rPr>
                <w:rFonts w:ascii="Calibri" w:cs="Calibri"/>
                <w:bCs/>
              </w:rPr>
            </w:pPr>
          </w:p>
        </w:tc>
        <w:tc>
          <w:tcPr>
            <w:tcW w:w="5331" w:type="dxa"/>
            <w:tcBorders>
              <w:top w:val="single" w:sz="4" w:space="0" w:color="000000"/>
              <w:left w:val="single" w:sz="4" w:space="0" w:color="000000"/>
              <w:bottom w:val="single" w:sz="4" w:space="0" w:color="000000"/>
              <w:right w:val="single" w:sz="4" w:space="0" w:color="000000"/>
            </w:tcBorders>
          </w:tcPr>
          <w:p w14:paraId="5654B1F3" w14:textId="77777777" w:rsidR="00F602A0" w:rsidRDefault="00F602A0">
            <w:pPr>
              <w:rPr>
                <w:rFonts w:ascii="Calibri" w:cs="Calibri"/>
                <w:bCs/>
              </w:rPr>
            </w:pPr>
          </w:p>
        </w:tc>
      </w:tr>
      <w:tr w:rsidR="00F602A0" w14:paraId="7B48E627" w14:textId="77777777">
        <w:tc>
          <w:tcPr>
            <w:tcW w:w="486" w:type="dxa"/>
            <w:tcBorders>
              <w:top w:val="single" w:sz="4" w:space="0" w:color="000000"/>
              <w:left w:val="single" w:sz="4" w:space="0" w:color="000000"/>
              <w:bottom w:val="single" w:sz="4" w:space="0" w:color="000000"/>
              <w:right w:val="single" w:sz="4" w:space="0" w:color="000000"/>
            </w:tcBorders>
            <w:hideMark/>
          </w:tcPr>
          <w:p w14:paraId="299724F2" w14:textId="77777777" w:rsidR="00F602A0" w:rsidRDefault="00F602A0">
            <w:pPr>
              <w:rPr>
                <w:rFonts w:ascii="Calibri" w:cs="Calibri"/>
                <w:bCs/>
              </w:rPr>
            </w:pPr>
            <w:r>
              <w:rPr>
                <w:rFonts w:asci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26710FAA" w14:textId="77777777" w:rsidR="00F602A0" w:rsidRDefault="00F602A0">
            <w:pPr>
              <w:rPr>
                <w:rFonts w:ascii="Calibri" w:cs="Calibri"/>
                <w:bCs/>
              </w:rPr>
            </w:pPr>
          </w:p>
        </w:tc>
        <w:tc>
          <w:tcPr>
            <w:tcW w:w="5331" w:type="dxa"/>
            <w:tcBorders>
              <w:top w:val="single" w:sz="4" w:space="0" w:color="000000"/>
              <w:left w:val="single" w:sz="4" w:space="0" w:color="000000"/>
              <w:bottom w:val="single" w:sz="4" w:space="0" w:color="000000"/>
              <w:right w:val="single" w:sz="4" w:space="0" w:color="000000"/>
            </w:tcBorders>
          </w:tcPr>
          <w:p w14:paraId="5A72A5A1" w14:textId="77777777" w:rsidR="00F602A0" w:rsidRDefault="00F602A0">
            <w:pPr>
              <w:rPr>
                <w:rFonts w:ascii="Calibri" w:cs="Calibri"/>
                <w:bCs/>
              </w:rPr>
            </w:pPr>
          </w:p>
        </w:tc>
      </w:tr>
    </w:tbl>
    <w:p w14:paraId="36B2701D" w14:textId="77777777" w:rsidR="00F602A0" w:rsidRDefault="00F602A0" w:rsidP="00F602A0">
      <w:pPr>
        <w:spacing w:after="0" w:line="240" w:lineRule="auto"/>
        <w:rPr>
          <w:rFonts w:ascii="Calibri" w:eastAsia="Calibri" w:hAnsi="Calibri" w:cs="Calibri"/>
        </w:rPr>
      </w:pPr>
    </w:p>
    <w:p w14:paraId="7683CB71" w14:textId="77777777" w:rsidR="00F602A0" w:rsidRDefault="00F602A0" w:rsidP="00F602A0">
      <w:pPr>
        <w:numPr>
          <w:ilvl w:val="0"/>
          <w:numId w:val="26"/>
        </w:numPr>
        <w:spacing w:after="0" w:line="240" w:lineRule="auto"/>
        <w:ind w:left="0" w:firstLine="567"/>
        <w:contextualSpacing/>
        <w:jc w:val="center"/>
        <w:rPr>
          <w:rFonts w:cs="Calibri"/>
          <w:b/>
          <w:bCs/>
        </w:rPr>
      </w:pPr>
      <w:r>
        <w:rPr>
          <w:rFonts w:cs="Calibri"/>
          <w:b/>
          <w:bCs/>
        </w:rPr>
        <w:t>PASIŪLYMO KAINA</w:t>
      </w:r>
    </w:p>
    <w:p w14:paraId="3920B61F" w14:textId="77777777" w:rsidR="00F602A0" w:rsidRDefault="00F602A0" w:rsidP="00F602A0">
      <w:pPr>
        <w:numPr>
          <w:ilvl w:val="1"/>
          <w:numId w:val="26"/>
        </w:numPr>
        <w:spacing w:line="20" w:lineRule="atLeast"/>
        <w:ind w:left="0" w:firstLine="567"/>
        <w:contextualSpacing/>
        <w:jc w:val="both"/>
        <w:rPr>
          <w:rFonts w:cs="Calibri"/>
          <w:bCs/>
          <w:iCs/>
        </w:rPr>
      </w:pPr>
      <w:r w:rsidRPr="00E64F08">
        <w:rPr>
          <w:rFonts w:cs="Calibri"/>
          <w:bCs/>
          <w:iCs/>
        </w:rPr>
        <w:lastRenderedPageBreak/>
        <w:t>Pasiūlyme kaina nurodoma eurais</w:t>
      </w:r>
      <w:r>
        <w:rPr>
          <w:rFonts w:cs="Calibri"/>
        </w:rPr>
        <w:t>.</w:t>
      </w:r>
      <w:r>
        <w:rPr>
          <w:rFonts w:cs="Calibri"/>
          <w:bCs/>
          <w:iCs/>
        </w:rPr>
        <w:t xml:space="preserve"> Jeigu pasiūlymuose kainos nurodytos užsienio valiuta, jos turės būti perskaičiuojamos į eurus </w:t>
      </w:r>
      <w:r>
        <w:rPr>
          <w:rFonts w:cs="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cs="Calibri"/>
          <w:bCs/>
          <w:iCs/>
        </w:rPr>
        <w:t>.</w:t>
      </w:r>
    </w:p>
    <w:p w14:paraId="36F797B5" w14:textId="77777777" w:rsidR="00F602A0" w:rsidRDefault="00F602A0" w:rsidP="00F602A0">
      <w:pPr>
        <w:widowControl w:val="0"/>
        <w:numPr>
          <w:ilvl w:val="1"/>
          <w:numId w:val="26"/>
        </w:numPr>
        <w:shd w:val="clear" w:color="auto" w:fill="FFFFFF"/>
        <w:spacing w:after="0" w:line="240" w:lineRule="auto"/>
        <w:ind w:left="0" w:firstLine="567"/>
        <w:contextualSpacing/>
        <w:jc w:val="both"/>
        <w:rPr>
          <w:rFonts w:cs="Arial"/>
          <w:b/>
          <w:u w:val="single"/>
        </w:rPr>
      </w:pPr>
      <w:r w:rsidRPr="00B5177F">
        <w:rPr>
          <w:rFonts w:cs="Calibri"/>
          <w:bCs/>
          <w:iCs/>
        </w:rPr>
        <w:t xml:space="preserve">Apskaičiuojant kainą, turi būti atsižvelgta į visą pirkimo dokumentuose nurodytą pirkimo objekto apimtį ir reikalavimus, kainos sudėtines dalis ir pan. Perkančioji organizacija, paslaugų teikėjui baigus vykdyti </w:t>
      </w:r>
      <w:r>
        <w:rPr>
          <w:rFonts w:cs="Calibri"/>
          <w:bCs/>
          <w:iCs/>
        </w:rPr>
        <w:t>s</w:t>
      </w:r>
      <w:r w:rsidRPr="00B5177F">
        <w:rPr>
          <w:rFonts w:cs="Calibri"/>
          <w:bCs/>
          <w:iCs/>
        </w:rPr>
        <w:t xml:space="preserve">utartį, turės galėti naudotis pirkimo objektu be papildomų išlaidų, jei pirkimo dokumentuose aiškiai nenurodyta kitaip. PVM nurodomas atskirai. </w:t>
      </w:r>
      <w:r w:rsidRPr="00B5177F">
        <w:rPr>
          <w:rFonts w:cs="Calibri"/>
          <w:b/>
          <w:bCs/>
        </w:rPr>
        <w:t>Jei paslaugų teikėjas yra ne PVM mokėtojas, turi apie tai nurodyti pasiūlyme, nurodant teisinį pagrindą</w:t>
      </w:r>
      <w:r w:rsidRPr="00B5177F">
        <w:rPr>
          <w:rFonts w:cs="Calibri"/>
          <w:bCs/>
        </w:rPr>
        <w:t xml:space="preserve">. </w:t>
      </w:r>
      <w:r w:rsidRPr="00B5177F">
        <w:rPr>
          <w:rFonts w:cs="Calibri"/>
          <w:b/>
          <w:bCs/>
        </w:rPr>
        <w:t xml:space="preserve">Paslaugų teikėjas turi įvertinti, ar </w:t>
      </w:r>
      <w:r>
        <w:rPr>
          <w:rFonts w:cs="Calibri"/>
          <w:b/>
          <w:bCs/>
        </w:rPr>
        <w:t>s</w:t>
      </w:r>
      <w:r w:rsidRPr="00B5177F">
        <w:rPr>
          <w:rFonts w:cs="Calibri"/>
          <w:b/>
          <w:bCs/>
        </w:rPr>
        <w:t xml:space="preserve">utarties vykdymo metu netaps PVM mokėtoju. Jei paslaugų teikėjas vykdydamas </w:t>
      </w:r>
      <w:r>
        <w:rPr>
          <w:rFonts w:cs="Calibri"/>
          <w:b/>
          <w:bCs/>
        </w:rPr>
        <w:t>s</w:t>
      </w:r>
      <w:r w:rsidRPr="00B5177F">
        <w:rPr>
          <w:rFonts w:cs="Calibri"/>
          <w:b/>
          <w:bCs/>
        </w:rPr>
        <w:t>utartį taps PVM mokėtoju, pasiūlyme turi nurodyti kainą su PVM</w:t>
      </w:r>
      <w:r w:rsidRPr="00B5177F">
        <w:rPr>
          <w:rFonts w:cs="Calibri"/>
          <w:bCs/>
        </w:rPr>
        <w:t>. Pasiūlymų</w:t>
      </w:r>
      <w:r>
        <w:rPr>
          <w:rFonts w:cs="Calibri"/>
          <w:bCs/>
        </w:rPr>
        <w:t xml:space="preserve"> </w:t>
      </w:r>
      <w:r>
        <w:rPr>
          <w:rFonts w:cs="Calibri"/>
          <w:bCs/>
          <w:iCs/>
        </w:rPr>
        <w:t xml:space="preserve">kainos </w:t>
      </w:r>
      <w:r>
        <w:rPr>
          <w:rFonts w:cs="Calibri"/>
          <w:bCs/>
        </w:rPr>
        <w:t xml:space="preserve">bus vertinamos ir lyginamos su visais mokesčiais, įskaitant PVM. </w:t>
      </w:r>
      <w:r>
        <w:rPr>
          <w:rFonts w:cs="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cs="Calibri"/>
          <w:iCs/>
        </w:rPr>
        <w:t>kainą (jeigu paslaugų teikėjas jo neįskaičiavo pateikiant pasiūlymą, palyginimo tikslais įskaičiuoja pati perkančioji organizacija)</w:t>
      </w:r>
      <w:r>
        <w:rPr>
          <w:rFonts w:cs="Calibri"/>
        </w:rPr>
        <w:t xml:space="preserve">. </w:t>
      </w:r>
      <w:r>
        <w:rPr>
          <w:rFonts w:cs="Calibri"/>
          <w:b/>
          <w:u w:val="single"/>
        </w:rPr>
        <w:t xml:space="preserve">Į pasiūlymo </w:t>
      </w:r>
      <w:r>
        <w:rPr>
          <w:rFonts w:cs="Calibri"/>
          <w:b/>
          <w:bCs/>
          <w:iCs/>
          <w:u w:val="single"/>
        </w:rPr>
        <w:t xml:space="preserve">kainą privalo būti </w:t>
      </w:r>
      <w:r>
        <w:rPr>
          <w:rFonts w:eastAsia="Arial Unicode MS" w:cs="Calibri"/>
          <w:b/>
          <w:szCs w:val="24"/>
          <w:u w:val="single"/>
        </w:rPr>
        <w:t>įskaičiuoti visi mokesčiai bei visos</w:t>
      </w:r>
      <w:r>
        <w:rPr>
          <w:rFonts w:cs="Calibri"/>
          <w:b/>
          <w:szCs w:val="24"/>
          <w:u w:val="single"/>
        </w:rPr>
        <w:t xml:space="preserve"> kitos paslaugų teikėjo patirtos ir (ar) galimos patirti tiesioginės ir netiesioginės išlaidos ir mokesčiai</w:t>
      </w:r>
      <w:r>
        <w:rPr>
          <w:rFonts w:eastAsia="Arial Unicode MS" w:cs="Calibri"/>
          <w:b/>
          <w:szCs w:val="24"/>
          <w:u w:val="single"/>
        </w:rPr>
        <w:t>, susiję su paslaugų teikimu,</w:t>
      </w:r>
      <w:r>
        <w:rPr>
          <w:b/>
          <w:u w:val="single"/>
        </w:rPr>
        <w:t xml:space="preserve"> įskaitant, bet neapsiribojant:</w:t>
      </w:r>
    </w:p>
    <w:p w14:paraId="5383C96E" w14:textId="77777777" w:rsidR="00F602A0" w:rsidRDefault="00F602A0" w:rsidP="00F602A0">
      <w:pPr>
        <w:widowControl w:val="0"/>
        <w:numPr>
          <w:ilvl w:val="2"/>
          <w:numId w:val="26"/>
        </w:numPr>
        <w:shd w:val="clear" w:color="auto" w:fill="FFFFFF"/>
        <w:spacing w:after="0" w:line="240" w:lineRule="auto"/>
        <w:ind w:left="0" w:firstLine="567"/>
        <w:contextualSpacing/>
        <w:jc w:val="both"/>
      </w:pPr>
      <w:r>
        <w:t>transporto išlaidos, susijusios su sutarties įgyvendinimu;</w:t>
      </w:r>
    </w:p>
    <w:p w14:paraId="01D3502A" w14:textId="77777777" w:rsidR="00F602A0" w:rsidRDefault="00F602A0" w:rsidP="00F602A0">
      <w:pPr>
        <w:widowControl w:val="0"/>
        <w:numPr>
          <w:ilvl w:val="2"/>
          <w:numId w:val="26"/>
        </w:numPr>
        <w:shd w:val="clear" w:color="auto" w:fill="FFFFFF"/>
        <w:spacing w:after="0" w:line="240" w:lineRule="auto"/>
        <w:ind w:left="0" w:firstLine="567"/>
        <w:contextualSpacing/>
        <w:jc w:val="both"/>
      </w:pPr>
      <w:r>
        <w:t>visos su dokumentų, kurių reikalauja perkančioji organizacija, rengimu ir pateikimu susijusios išlaidos;</w:t>
      </w:r>
    </w:p>
    <w:p w14:paraId="22B70E83" w14:textId="77777777" w:rsidR="00F602A0" w:rsidRDefault="00F602A0" w:rsidP="00F602A0">
      <w:pPr>
        <w:widowControl w:val="0"/>
        <w:numPr>
          <w:ilvl w:val="2"/>
          <w:numId w:val="26"/>
        </w:numPr>
        <w:shd w:val="clear" w:color="auto" w:fill="FFFFFF"/>
        <w:spacing w:after="0" w:line="240" w:lineRule="auto"/>
        <w:ind w:left="0" w:firstLine="567"/>
        <w:contextualSpacing/>
        <w:jc w:val="both"/>
      </w:pPr>
      <w:r>
        <w:rPr>
          <w:rFonts w:cs="Calibri"/>
          <w:szCs w:val="24"/>
        </w:rPr>
        <w:t>elektroninių sąskaitų teikimo išlaidos.</w:t>
      </w:r>
    </w:p>
    <w:p w14:paraId="75C4ECF5" w14:textId="02D8994D" w:rsidR="00F602A0" w:rsidRPr="00F42FCB" w:rsidRDefault="00F602A0" w:rsidP="00F602A0">
      <w:pPr>
        <w:numPr>
          <w:ilvl w:val="1"/>
          <w:numId w:val="26"/>
        </w:numPr>
        <w:spacing w:after="0" w:line="240" w:lineRule="auto"/>
        <w:ind w:left="0" w:firstLine="567"/>
        <w:contextualSpacing/>
        <w:jc w:val="both"/>
        <w:rPr>
          <w:rFonts w:cs="Calibri"/>
          <w:smallCaps/>
        </w:rPr>
      </w:pPr>
      <w:r>
        <w:rPr>
          <w:rFonts w:cs="Calibri"/>
        </w:rPr>
        <w:t xml:space="preserve">Jeigu pasiūlyme nurodyta </w:t>
      </w:r>
      <w:r>
        <w:rPr>
          <w:rFonts w:cs="Calibri"/>
          <w:bCs/>
          <w:iCs/>
        </w:rPr>
        <w:t>kaina</w:t>
      </w:r>
      <w:r>
        <w:rPr>
          <w:rFonts w:cs="Calibri"/>
        </w:rPr>
        <w:t xml:space="preserve">, išreikšta skaitmenimis, neatitinka </w:t>
      </w:r>
      <w:r>
        <w:rPr>
          <w:rFonts w:cs="Calibri"/>
          <w:bCs/>
          <w:iCs/>
        </w:rPr>
        <w:t>kainos</w:t>
      </w:r>
      <w:r>
        <w:rPr>
          <w:rFonts w:cs="Calibri"/>
        </w:rPr>
        <w:t xml:space="preserve">, nurodytos žodžiais, teisinga laikoma </w:t>
      </w:r>
      <w:r>
        <w:rPr>
          <w:rFonts w:cs="Calibri"/>
          <w:bCs/>
          <w:iCs/>
        </w:rPr>
        <w:t>kaina</w:t>
      </w:r>
      <w:r>
        <w:rPr>
          <w:rFonts w:cs="Calibri"/>
        </w:rPr>
        <w:t>, nurodyta žodžiais.</w:t>
      </w:r>
    </w:p>
    <w:p w14:paraId="1EC37083" w14:textId="77777777" w:rsidR="00F602A0" w:rsidRPr="00E336EF" w:rsidRDefault="00F602A0" w:rsidP="00F602A0">
      <w:pPr>
        <w:pStyle w:val="Sraopastraipa"/>
        <w:numPr>
          <w:ilvl w:val="0"/>
          <w:numId w:val="26"/>
        </w:numPr>
        <w:tabs>
          <w:tab w:val="left" w:pos="284"/>
          <w:tab w:val="left" w:pos="993"/>
        </w:tabs>
        <w:jc w:val="center"/>
        <w:rPr>
          <w:rFonts w:eastAsia="Calibri" w:cstheme="minorHAnsi"/>
          <w:b/>
          <w:sz w:val="24"/>
          <w:szCs w:val="24"/>
          <w:lang w:val="sv-SE" w:eastAsia="en-US"/>
        </w:rPr>
      </w:pPr>
      <w:r w:rsidRPr="00E336EF">
        <w:rPr>
          <w:rFonts w:eastAsia="Calibri" w:cstheme="minorHAnsi"/>
          <w:b/>
          <w:sz w:val="24"/>
          <w:szCs w:val="24"/>
          <w:lang w:val="sv-SE" w:eastAsia="en-US"/>
        </w:rPr>
        <w:t>Finansinis pasiūlymas</w:t>
      </w:r>
    </w:p>
    <w:p w14:paraId="4AC00EA8" w14:textId="77777777" w:rsidR="00F602A0" w:rsidRPr="00246B6C" w:rsidRDefault="00F602A0" w:rsidP="00F602A0">
      <w:pPr>
        <w:tabs>
          <w:tab w:val="left" w:pos="851"/>
          <w:tab w:val="left" w:pos="993"/>
        </w:tabs>
        <w:spacing w:after="0" w:line="240" w:lineRule="auto"/>
        <w:ind w:firstLine="709"/>
        <w:jc w:val="both"/>
        <w:rPr>
          <w:u w:val="single"/>
        </w:rPr>
      </w:pPr>
      <w:r w:rsidRPr="00C77EE9">
        <w:t xml:space="preserve">Atsižvelgdami į pirkimo dokumentuose išdėstytas sąlygas, </w:t>
      </w:r>
      <w:r w:rsidRPr="00246B6C">
        <w:rPr>
          <w:u w:val="single"/>
        </w:rPr>
        <w:t xml:space="preserve">teikiame savo pasiūlymą </w:t>
      </w:r>
      <w:r w:rsidRPr="003A2491">
        <w:rPr>
          <w:rFonts w:ascii="Times New Roman" w:hAnsi="Times New Roman"/>
          <w:color w:val="000000" w:themeColor="text1"/>
          <w:sz w:val="20"/>
          <w:szCs w:val="20"/>
        </w:rPr>
        <w:t xml:space="preserve">PĮ </w:t>
      </w:r>
      <w:proofErr w:type="spellStart"/>
      <w:r>
        <w:rPr>
          <w:rFonts w:ascii="Times New Roman" w:hAnsi="Times New Roman"/>
          <w:color w:val="000000" w:themeColor="text1"/>
          <w:sz w:val="20"/>
          <w:szCs w:val="20"/>
        </w:rPr>
        <w:t>Profit</w:t>
      </w:r>
      <w:proofErr w:type="spellEnd"/>
      <w:r>
        <w:rPr>
          <w:rFonts w:ascii="Times New Roman" w:hAnsi="Times New Roman"/>
          <w:color w:val="000000" w:themeColor="text1"/>
          <w:sz w:val="20"/>
          <w:szCs w:val="20"/>
        </w:rPr>
        <w:t xml:space="preserve"> W ir </w:t>
      </w:r>
      <w:proofErr w:type="spellStart"/>
      <w:r>
        <w:rPr>
          <w:rFonts w:ascii="Times New Roman" w:hAnsi="Times New Roman"/>
          <w:color w:val="000000" w:themeColor="text1"/>
          <w:sz w:val="20"/>
          <w:szCs w:val="20"/>
        </w:rPr>
        <w:t>Profit</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Web</w:t>
      </w:r>
      <w:proofErr w:type="spellEnd"/>
      <w:r w:rsidRPr="00246B6C">
        <w:rPr>
          <w:rFonts w:eastAsia="Arial Unicode MS"/>
          <w:u w:val="single"/>
        </w:rPr>
        <w:t>, priežiūros ir tobulinimo paslaug</w:t>
      </w:r>
      <w:r w:rsidRPr="00246B6C">
        <w:rPr>
          <w:u w:val="single"/>
        </w:rPr>
        <w:t>oms pirkti:</w:t>
      </w:r>
    </w:p>
    <w:p w14:paraId="33D66FFB" w14:textId="77777777" w:rsidR="00871A83" w:rsidRDefault="00871A83" w:rsidP="00F602A0">
      <w:pPr>
        <w:tabs>
          <w:tab w:val="left" w:pos="851"/>
          <w:tab w:val="left" w:pos="993"/>
        </w:tabs>
        <w:spacing w:after="0" w:line="240" w:lineRule="auto"/>
        <w:ind w:firstLine="709"/>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1701"/>
        <w:gridCol w:w="1418"/>
        <w:gridCol w:w="1323"/>
        <w:gridCol w:w="1320"/>
      </w:tblGrid>
      <w:tr w:rsidR="00F602A0" w:rsidRPr="00C77EE9" w14:paraId="79A6D75E" w14:textId="77777777" w:rsidTr="00871A83">
        <w:tc>
          <w:tcPr>
            <w:tcW w:w="562" w:type="dxa"/>
          </w:tcPr>
          <w:p w14:paraId="0A3A063B" w14:textId="77777777" w:rsidR="00F602A0" w:rsidRPr="00C77EE9" w:rsidRDefault="00F602A0" w:rsidP="00871A83">
            <w:pPr>
              <w:spacing w:after="0" w:line="240" w:lineRule="auto"/>
              <w:jc w:val="center"/>
              <w:rPr>
                <w:rFonts w:eastAsia="Calibri"/>
                <w:b/>
                <w:sz w:val="22"/>
                <w:szCs w:val="22"/>
              </w:rPr>
            </w:pPr>
            <w:r>
              <w:rPr>
                <w:rFonts w:eastAsia="Calibri"/>
                <w:b/>
                <w:sz w:val="22"/>
                <w:szCs w:val="22"/>
              </w:rPr>
              <w:t>Eil.</w:t>
            </w:r>
          </w:p>
          <w:p w14:paraId="6F0DB6E2"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Nr.</w:t>
            </w:r>
          </w:p>
        </w:tc>
        <w:tc>
          <w:tcPr>
            <w:tcW w:w="3402" w:type="dxa"/>
          </w:tcPr>
          <w:p w14:paraId="7C2DF7CE"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P</w:t>
            </w:r>
            <w:r>
              <w:rPr>
                <w:rFonts w:eastAsia="Calibri"/>
                <w:b/>
                <w:sz w:val="22"/>
                <w:szCs w:val="22"/>
              </w:rPr>
              <w:t>aslaugų pavadinimas</w:t>
            </w:r>
          </w:p>
        </w:tc>
        <w:tc>
          <w:tcPr>
            <w:tcW w:w="1701" w:type="dxa"/>
          </w:tcPr>
          <w:p w14:paraId="0A8895D9" w14:textId="77777777" w:rsidR="00F602A0" w:rsidRPr="00C77EE9" w:rsidRDefault="00F602A0" w:rsidP="00871A83">
            <w:pPr>
              <w:spacing w:after="0" w:line="240" w:lineRule="auto"/>
              <w:jc w:val="center"/>
              <w:rPr>
                <w:rFonts w:eastAsia="Calibri"/>
                <w:b/>
                <w:sz w:val="22"/>
                <w:szCs w:val="22"/>
              </w:rPr>
            </w:pPr>
            <w:r>
              <w:rPr>
                <w:rFonts w:eastAsia="Calibri"/>
                <w:b/>
                <w:sz w:val="22"/>
                <w:szCs w:val="22"/>
              </w:rPr>
              <w:t>Mato vnt.</w:t>
            </w:r>
          </w:p>
        </w:tc>
        <w:tc>
          <w:tcPr>
            <w:tcW w:w="1418" w:type="dxa"/>
          </w:tcPr>
          <w:p w14:paraId="34E94A9F" w14:textId="78F27A56" w:rsidR="00F602A0" w:rsidRPr="00C77EE9" w:rsidRDefault="003818EC" w:rsidP="00871A83">
            <w:pPr>
              <w:spacing w:after="0" w:line="240" w:lineRule="auto"/>
              <w:jc w:val="center"/>
              <w:rPr>
                <w:rFonts w:eastAsia="Calibri"/>
                <w:b/>
                <w:sz w:val="22"/>
                <w:szCs w:val="22"/>
              </w:rPr>
            </w:pPr>
            <w:r>
              <w:rPr>
                <w:b/>
              </w:rPr>
              <w:t xml:space="preserve">Preliminarus </w:t>
            </w:r>
            <w:r w:rsidR="00F602A0" w:rsidRPr="00E13CFC">
              <w:rPr>
                <w:b/>
              </w:rPr>
              <w:t>kiekis per 36</w:t>
            </w:r>
            <w:r w:rsidR="00F602A0">
              <w:rPr>
                <w:b/>
              </w:rPr>
              <w:t> </w:t>
            </w:r>
            <w:r w:rsidR="00F602A0" w:rsidRPr="00E13CFC">
              <w:rPr>
                <w:b/>
              </w:rPr>
              <w:t xml:space="preserve">mėn., </w:t>
            </w:r>
            <w:r w:rsidR="00871A83">
              <w:rPr>
                <w:b/>
              </w:rPr>
              <w:t>mato vnt</w:t>
            </w:r>
            <w:r w:rsidR="00F602A0" w:rsidRPr="00E13CFC">
              <w:rPr>
                <w:b/>
              </w:rPr>
              <w:t>.</w:t>
            </w:r>
            <w:r w:rsidR="0033243D">
              <w:rPr>
                <w:b/>
              </w:rPr>
              <w:t>*</w:t>
            </w:r>
          </w:p>
        </w:tc>
        <w:tc>
          <w:tcPr>
            <w:tcW w:w="1323" w:type="dxa"/>
          </w:tcPr>
          <w:p w14:paraId="74E096B7" w14:textId="77777777" w:rsidR="00F602A0" w:rsidRPr="00E13CFC" w:rsidRDefault="00F602A0" w:rsidP="00871A83">
            <w:pPr>
              <w:autoSpaceDE w:val="0"/>
              <w:autoSpaceDN w:val="0"/>
              <w:adjustRightInd w:val="0"/>
              <w:spacing w:after="0" w:line="240" w:lineRule="auto"/>
              <w:jc w:val="center"/>
              <w:rPr>
                <w:b/>
                <w:bCs/>
              </w:rPr>
            </w:pPr>
            <w:r w:rsidRPr="00E13CFC">
              <w:rPr>
                <w:b/>
                <w:bCs/>
              </w:rPr>
              <w:t>Vieneto įkainis</w:t>
            </w:r>
          </w:p>
          <w:p w14:paraId="6702EC54" w14:textId="77777777" w:rsidR="00F602A0" w:rsidRPr="00C77EE9" w:rsidRDefault="00F602A0" w:rsidP="00871A83">
            <w:pPr>
              <w:spacing w:after="0" w:line="240" w:lineRule="auto"/>
              <w:jc w:val="center"/>
              <w:rPr>
                <w:rFonts w:eastAsia="Calibri"/>
                <w:b/>
                <w:sz w:val="22"/>
                <w:szCs w:val="22"/>
                <w:lang w:val="en-US"/>
              </w:rPr>
            </w:pPr>
            <w:r w:rsidRPr="00E13CFC">
              <w:rPr>
                <w:b/>
                <w:bCs/>
              </w:rPr>
              <w:t>(kaina), Eur be PVM</w:t>
            </w:r>
          </w:p>
        </w:tc>
        <w:tc>
          <w:tcPr>
            <w:tcW w:w="1320" w:type="dxa"/>
          </w:tcPr>
          <w:p w14:paraId="76314A79" w14:textId="77777777" w:rsidR="00F602A0" w:rsidRPr="00E13CFC" w:rsidRDefault="00F602A0" w:rsidP="00871A83">
            <w:pPr>
              <w:spacing w:after="0" w:line="240" w:lineRule="auto"/>
              <w:jc w:val="center"/>
              <w:rPr>
                <w:b/>
              </w:rPr>
            </w:pPr>
            <w:r w:rsidRPr="00E13CFC">
              <w:rPr>
                <w:b/>
              </w:rPr>
              <w:t>Viso kaina, Eur</w:t>
            </w:r>
            <w:r w:rsidRPr="00E13CFC">
              <w:rPr>
                <w:b/>
                <w:color w:val="FF0000"/>
              </w:rPr>
              <w:t xml:space="preserve"> </w:t>
            </w:r>
            <w:r w:rsidRPr="00E13CFC">
              <w:rPr>
                <w:b/>
              </w:rPr>
              <w:t>be PVM</w:t>
            </w:r>
          </w:p>
          <w:p w14:paraId="5C02FCBD" w14:textId="77777777" w:rsidR="00F602A0" w:rsidRPr="00C77EE9" w:rsidRDefault="00F602A0" w:rsidP="00871A83">
            <w:pPr>
              <w:spacing w:after="0" w:line="240" w:lineRule="auto"/>
              <w:jc w:val="center"/>
              <w:rPr>
                <w:rFonts w:eastAsia="Calibri"/>
                <w:b/>
                <w:sz w:val="22"/>
                <w:szCs w:val="22"/>
                <w:lang w:val="en-US"/>
              </w:rPr>
            </w:pPr>
            <w:r w:rsidRPr="00E13CFC">
              <w:rPr>
                <w:b/>
                <w:bCs/>
                <w:iCs/>
              </w:rPr>
              <w:t>(4x5)</w:t>
            </w:r>
          </w:p>
        </w:tc>
      </w:tr>
      <w:tr w:rsidR="00F602A0" w:rsidRPr="00C77EE9" w14:paraId="6593A209" w14:textId="77777777" w:rsidTr="00871A83">
        <w:tc>
          <w:tcPr>
            <w:tcW w:w="562" w:type="dxa"/>
          </w:tcPr>
          <w:p w14:paraId="10A122E5"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1</w:t>
            </w:r>
          </w:p>
        </w:tc>
        <w:tc>
          <w:tcPr>
            <w:tcW w:w="3402" w:type="dxa"/>
          </w:tcPr>
          <w:p w14:paraId="10C4547B"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2</w:t>
            </w:r>
          </w:p>
        </w:tc>
        <w:tc>
          <w:tcPr>
            <w:tcW w:w="1701" w:type="dxa"/>
          </w:tcPr>
          <w:p w14:paraId="56E9A961"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3</w:t>
            </w:r>
          </w:p>
        </w:tc>
        <w:tc>
          <w:tcPr>
            <w:tcW w:w="1418" w:type="dxa"/>
          </w:tcPr>
          <w:p w14:paraId="5D13DF01"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4</w:t>
            </w:r>
          </w:p>
        </w:tc>
        <w:tc>
          <w:tcPr>
            <w:tcW w:w="1323" w:type="dxa"/>
          </w:tcPr>
          <w:p w14:paraId="5E5F115D" w14:textId="77777777" w:rsidR="00F602A0" w:rsidRPr="00C77EE9" w:rsidRDefault="00F602A0" w:rsidP="00871A83">
            <w:pPr>
              <w:spacing w:after="0" w:line="240" w:lineRule="auto"/>
              <w:jc w:val="center"/>
              <w:rPr>
                <w:rFonts w:eastAsia="Calibri"/>
                <w:b/>
                <w:sz w:val="22"/>
                <w:szCs w:val="22"/>
              </w:rPr>
            </w:pPr>
            <w:r w:rsidRPr="00C77EE9">
              <w:rPr>
                <w:rFonts w:eastAsia="Calibri"/>
                <w:b/>
                <w:sz w:val="22"/>
                <w:szCs w:val="22"/>
              </w:rPr>
              <w:t>5</w:t>
            </w:r>
          </w:p>
        </w:tc>
        <w:tc>
          <w:tcPr>
            <w:tcW w:w="1320" w:type="dxa"/>
          </w:tcPr>
          <w:p w14:paraId="0029FB20" w14:textId="77777777" w:rsidR="00F602A0" w:rsidRPr="00C77EE9" w:rsidRDefault="00F602A0" w:rsidP="00871A83">
            <w:pPr>
              <w:spacing w:after="0" w:line="240" w:lineRule="auto"/>
              <w:jc w:val="center"/>
              <w:rPr>
                <w:rFonts w:eastAsia="Calibri"/>
                <w:b/>
                <w:sz w:val="22"/>
                <w:szCs w:val="22"/>
              </w:rPr>
            </w:pPr>
            <w:r>
              <w:rPr>
                <w:rFonts w:eastAsia="Calibri"/>
                <w:b/>
                <w:sz w:val="22"/>
                <w:szCs w:val="22"/>
              </w:rPr>
              <w:t>6</w:t>
            </w:r>
          </w:p>
        </w:tc>
      </w:tr>
      <w:tr w:rsidR="00871A83" w:rsidRPr="00C77EE9" w14:paraId="109DE8F5" w14:textId="77777777" w:rsidTr="00871A83">
        <w:tc>
          <w:tcPr>
            <w:tcW w:w="562" w:type="dxa"/>
          </w:tcPr>
          <w:p w14:paraId="6BBC21F0" w14:textId="0EEE8571" w:rsidR="00871A83" w:rsidRPr="00C77EE9" w:rsidRDefault="00871A83" w:rsidP="00871A83">
            <w:pPr>
              <w:spacing w:after="0" w:line="240" w:lineRule="auto"/>
              <w:jc w:val="center"/>
              <w:rPr>
                <w:rFonts w:eastAsia="Calibri"/>
                <w:b/>
                <w:sz w:val="22"/>
                <w:szCs w:val="22"/>
              </w:rPr>
            </w:pPr>
            <w:r w:rsidRPr="00A75AF0">
              <w:rPr>
                <w:rFonts w:ascii="Times New Roman" w:hAnsi="Times New Roman"/>
                <w:caps/>
              </w:rPr>
              <w:t>1.</w:t>
            </w:r>
          </w:p>
        </w:tc>
        <w:tc>
          <w:tcPr>
            <w:tcW w:w="3402" w:type="dxa"/>
            <w:tcBorders>
              <w:bottom w:val="single" w:sz="4" w:space="0" w:color="auto"/>
            </w:tcBorders>
          </w:tcPr>
          <w:p w14:paraId="2B6EE747" w14:textId="6731C1AC" w:rsidR="00871A83" w:rsidRPr="00144F12" w:rsidRDefault="00871A83" w:rsidP="00871A83">
            <w:pPr>
              <w:spacing w:after="0" w:line="240" w:lineRule="auto"/>
              <w:rPr>
                <w:rFonts w:eastAsia="Calibri"/>
                <w:sz w:val="22"/>
                <w:szCs w:val="22"/>
              </w:rPr>
            </w:pPr>
            <w:r w:rsidRPr="00A75AF0">
              <w:rPr>
                <w:rFonts w:ascii="Times New Roman" w:hAnsi="Times New Roman"/>
              </w:rPr>
              <w:t xml:space="preserve">PĮ </w:t>
            </w:r>
            <w:proofErr w:type="spellStart"/>
            <w:r w:rsidRPr="00A75AF0">
              <w:rPr>
                <w:rFonts w:ascii="Times New Roman" w:hAnsi="Times New Roman"/>
              </w:rPr>
              <w:t>Profit</w:t>
            </w:r>
            <w:proofErr w:type="spellEnd"/>
            <w:r w:rsidRPr="00A75AF0">
              <w:rPr>
                <w:rFonts w:ascii="Times New Roman" w:hAnsi="Times New Roman"/>
              </w:rPr>
              <w:t xml:space="preserve"> W ir </w:t>
            </w:r>
            <w:proofErr w:type="spellStart"/>
            <w:r w:rsidRPr="00A75AF0">
              <w:rPr>
                <w:rFonts w:ascii="Times New Roman" w:hAnsi="Times New Roman"/>
              </w:rPr>
              <w:t>Profit</w:t>
            </w:r>
            <w:proofErr w:type="spellEnd"/>
            <w:r w:rsidRPr="00A75AF0">
              <w:rPr>
                <w:rFonts w:ascii="Times New Roman" w:hAnsi="Times New Roman"/>
              </w:rPr>
              <w:t xml:space="preserve"> </w:t>
            </w:r>
            <w:proofErr w:type="spellStart"/>
            <w:r w:rsidRPr="00A75AF0">
              <w:rPr>
                <w:rFonts w:ascii="Times New Roman" w:hAnsi="Times New Roman"/>
              </w:rPr>
              <w:t>Web</w:t>
            </w:r>
            <w:proofErr w:type="spellEnd"/>
            <w:r w:rsidRPr="00A75AF0">
              <w:rPr>
                <w:rFonts w:ascii="Times New Roman" w:hAnsi="Times New Roman"/>
              </w:rPr>
              <w:t xml:space="preserve"> sistemų techninio palaikymo mėnesinis mokestis</w:t>
            </w:r>
          </w:p>
        </w:tc>
        <w:tc>
          <w:tcPr>
            <w:tcW w:w="1701" w:type="dxa"/>
            <w:tcBorders>
              <w:bottom w:val="single" w:sz="4" w:space="0" w:color="auto"/>
            </w:tcBorders>
          </w:tcPr>
          <w:p w14:paraId="58AB68A1" w14:textId="76D04F67" w:rsidR="00871A83" w:rsidRPr="00C77EE9" w:rsidRDefault="00871A83" w:rsidP="00871A83">
            <w:pPr>
              <w:spacing w:after="0" w:line="240" w:lineRule="auto"/>
              <w:jc w:val="center"/>
              <w:rPr>
                <w:rFonts w:eastAsia="Calibri"/>
                <w:sz w:val="22"/>
                <w:szCs w:val="22"/>
              </w:rPr>
            </w:pPr>
            <w:proofErr w:type="spellStart"/>
            <w:r w:rsidRPr="00A75AF0">
              <w:rPr>
                <w:rFonts w:ascii="Times New Roman" w:hAnsi="Times New Roman"/>
                <w:lang w:val="en-US"/>
              </w:rPr>
              <w:t>mėn</w:t>
            </w:r>
            <w:proofErr w:type="spellEnd"/>
            <w:r w:rsidRPr="00A75AF0">
              <w:rPr>
                <w:rFonts w:ascii="Times New Roman" w:hAnsi="Times New Roman"/>
                <w:caps/>
                <w:lang w:val="en-US"/>
              </w:rPr>
              <w:t>.</w:t>
            </w:r>
          </w:p>
        </w:tc>
        <w:tc>
          <w:tcPr>
            <w:tcW w:w="1418" w:type="dxa"/>
            <w:tcBorders>
              <w:bottom w:val="single" w:sz="4" w:space="0" w:color="auto"/>
            </w:tcBorders>
          </w:tcPr>
          <w:p w14:paraId="42D9E086" w14:textId="2FB80C8D" w:rsidR="00871A83" w:rsidRPr="00405098" w:rsidRDefault="00871A83" w:rsidP="00871A83">
            <w:pPr>
              <w:spacing w:after="0" w:line="240" w:lineRule="auto"/>
              <w:jc w:val="center"/>
              <w:rPr>
                <w:rFonts w:eastAsia="Calibri"/>
                <w:color w:val="000000" w:themeColor="text1"/>
                <w:sz w:val="22"/>
                <w:szCs w:val="22"/>
                <w:lang w:val="en-US"/>
              </w:rPr>
            </w:pPr>
            <w:r w:rsidRPr="00A75AF0">
              <w:rPr>
                <w:rFonts w:ascii="Times New Roman" w:hAnsi="Times New Roman"/>
                <w:caps/>
                <w:lang w:val="en-US"/>
              </w:rPr>
              <w:t>36</w:t>
            </w:r>
          </w:p>
        </w:tc>
        <w:tc>
          <w:tcPr>
            <w:tcW w:w="1323" w:type="dxa"/>
            <w:tcBorders>
              <w:bottom w:val="single" w:sz="4" w:space="0" w:color="auto"/>
            </w:tcBorders>
          </w:tcPr>
          <w:p w14:paraId="3B874E12" w14:textId="77777777" w:rsidR="00871A83" w:rsidRPr="00C77EE9" w:rsidRDefault="00871A83" w:rsidP="00871A83">
            <w:pPr>
              <w:spacing w:after="0" w:line="240" w:lineRule="auto"/>
              <w:jc w:val="center"/>
              <w:rPr>
                <w:rFonts w:eastAsia="Calibri"/>
                <w:sz w:val="22"/>
                <w:szCs w:val="22"/>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bottom w:val="single" w:sz="4" w:space="0" w:color="auto"/>
            </w:tcBorders>
          </w:tcPr>
          <w:p w14:paraId="50CAD6C3" w14:textId="77777777" w:rsidR="00871A83" w:rsidRPr="00C77EE9" w:rsidRDefault="00871A83" w:rsidP="00871A83">
            <w:pPr>
              <w:spacing w:after="0" w:line="240" w:lineRule="auto"/>
              <w:jc w:val="center"/>
              <w:rPr>
                <w:rFonts w:eastAsia="Calibri"/>
                <w:sz w:val="22"/>
                <w:szCs w:val="22"/>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2F81A6F6" w14:textId="77777777" w:rsidTr="00871A83">
        <w:tc>
          <w:tcPr>
            <w:tcW w:w="562" w:type="dxa"/>
          </w:tcPr>
          <w:p w14:paraId="5DA30C88" w14:textId="30832B03" w:rsidR="00871A83" w:rsidRDefault="00871A83" w:rsidP="00871A83">
            <w:pPr>
              <w:spacing w:after="0" w:line="240" w:lineRule="auto"/>
              <w:jc w:val="center"/>
              <w:rPr>
                <w:rFonts w:eastAsia="Calibri"/>
                <w:b/>
                <w:sz w:val="22"/>
                <w:szCs w:val="22"/>
              </w:rPr>
            </w:pPr>
            <w:r w:rsidRPr="00A75AF0">
              <w:rPr>
                <w:rFonts w:ascii="Times New Roman" w:hAnsi="Times New Roman"/>
                <w:caps/>
              </w:rPr>
              <w:t>2.</w:t>
            </w:r>
          </w:p>
        </w:tc>
        <w:tc>
          <w:tcPr>
            <w:tcW w:w="3402" w:type="dxa"/>
            <w:tcBorders>
              <w:bottom w:val="single" w:sz="4" w:space="0" w:color="auto"/>
            </w:tcBorders>
          </w:tcPr>
          <w:p w14:paraId="3315F106" w14:textId="77777777" w:rsidR="00871A83" w:rsidRPr="00A75AF0" w:rsidRDefault="00871A83" w:rsidP="00871A83">
            <w:pPr>
              <w:spacing w:after="0" w:line="240" w:lineRule="auto"/>
              <w:contextualSpacing/>
              <w:rPr>
                <w:rFonts w:ascii="Times New Roman" w:eastAsia="Times New Roman" w:hAnsi="Times New Roman"/>
              </w:rPr>
            </w:pPr>
            <w:r w:rsidRPr="00A75AF0">
              <w:rPr>
                <w:rFonts w:ascii="Times New Roman" w:hAnsi="Times New Roman"/>
              </w:rPr>
              <w:t>PĮ instaliavimas/naujinimas,</w:t>
            </w:r>
          </w:p>
          <w:p w14:paraId="532499F1" w14:textId="6BCC5256" w:rsidR="00871A83" w:rsidRPr="003A2491" w:rsidRDefault="00871A83" w:rsidP="00871A83">
            <w:pPr>
              <w:spacing w:after="0" w:line="240" w:lineRule="auto"/>
              <w:rPr>
                <w:rFonts w:ascii="Times New Roman" w:hAnsi="Times New Roman"/>
                <w:color w:val="000000" w:themeColor="text1"/>
                <w:sz w:val="20"/>
                <w:szCs w:val="20"/>
              </w:rPr>
            </w:pPr>
            <w:r w:rsidRPr="00A75AF0">
              <w:rPr>
                <w:rFonts w:ascii="Times New Roman" w:hAnsi="Times New Roman"/>
              </w:rPr>
              <w:t xml:space="preserve">instaliuotos PĮ perkėlimas serveryje </w:t>
            </w:r>
          </w:p>
        </w:tc>
        <w:tc>
          <w:tcPr>
            <w:tcW w:w="1701" w:type="dxa"/>
            <w:tcBorders>
              <w:bottom w:val="single" w:sz="4" w:space="0" w:color="auto"/>
            </w:tcBorders>
          </w:tcPr>
          <w:p w14:paraId="3E3298E7" w14:textId="187FA14F" w:rsidR="00871A83" w:rsidRDefault="00871A83" w:rsidP="00871A83">
            <w:pPr>
              <w:spacing w:after="0" w:line="240" w:lineRule="auto"/>
              <w:jc w:val="center"/>
              <w:rPr>
                <w:rFonts w:eastAsia="Calibri"/>
                <w:sz w:val="22"/>
                <w:szCs w:val="22"/>
                <w:lang w:val="en-US"/>
              </w:rPr>
            </w:pPr>
            <w:r w:rsidRPr="00A75AF0">
              <w:rPr>
                <w:rFonts w:ascii="Times New Roman" w:hAnsi="Times New Roman"/>
              </w:rPr>
              <w:t>Viena PĮ versija vienoje darbo vietoje</w:t>
            </w:r>
          </w:p>
        </w:tc>
        <w:tc>
          <w:tcPr>
            <w:tcW w:w="1418" w:type="dxa"/>
            <w:tcBorders>
              <w:bottom w:val="single" w:sz="4" w:space="0" w:color="auto"/>
            </w:tcBorders>
          </w:tcPr>
          <w:p w14:paraId="3620B467" w14:textId="4A2FBEB7" w:rsidR="00871A83" w:rsidRDefault="00871A83" w:rsidP="00871A83">
            <w:pPr>
              <w:spacing w:after="0" w:line="240" w:lineRule="auto"/>
              <w:jc w:val="center"/>
              <w:rPr>
                <w:rFonts w:eastAsia="Calibri"/>
                <w:bCs/>
                <w:color w:val="000000" w:themeColor="text1"/>
                <w:sz w:val="22"/>
                <w:szCs w:val="22"/>
                <w:lang w:val="en-US"/>
              </w:rPr>
            </w:pPr>
            <w:r w:rsidRPr="00A75AF0">
              <w:rPr>
                <w:rFonts w:ascii="Times New Roman" w:hAnsi="Times New Roman"/>
                <w:caps/>
                <w:lang w:val="en-US"/>
              </w:rPr>
              <w:t>10</w:t>
            </w:r>
          </w:p>
        </w:tc>
        <w:tc>
          <w:tcPr>
            <w:tcW w:w="1323" w:type="dxa"/>
            <w:tcBorders>
              <w:bottom w:val="single" w:sz="4" w:space="0" w:color="auto"/>
            </w:tcBorders>
          </w:tcPr>
          <w:p w14:paraId="1FB5AF22" w14:textId="0F4AC36A"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bottom w:val="single" w:sz="4" w:space="0" w:color="auto"/>
            </w:tcBorders>
          </w:tcPr>
          <w:p w14:paraId="180C6B6B" w14:textId="423775E6"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1032F7CB" w14:textId="77777777" w:rsidTr="00871A83">
        <w:tc>
          <w:tcPr>
            <w:tcW w:w="562" w:type="dxa"/>
          </w:tcPr>
          <w:p w14:paraId="355CE3C1" w14:textId="735C151C" w:rsidR="00871A83" w:rsidRDefault="00871A83" w:rsidP="00871A83">
            <w:pPr>
              <w:spacing w:after="0" w:line="240" w:lineRule="auto"/>
              <w:jc w:val="center"/>
              <w:rPr>
                <w:rFonts w:eastAsia="Calibri"/>
                <w:b/>
                <w:sz w:val="22"/>
                <w:szCs w:val="22"/>
              </w:rPr>
            </w:pPr>
            <w:r w:rsidRPr="00A75AF0">
              <w:rPr>
                <w:rFonts w:ascii="Times New Roman" w:hAnsi="Times New Roman"/>
                <w:caps/>
              </w:rPr>
              <w:t>3.</w:t>
            </w:r>
          </w:p>
        </w:tc>
        <w:tc>
          <w:tcPr>
            <w:tcW w:w="3402" w:type="dxa"/>
            <w:tcBorders>
              <w:bottom w:val="single" w:sz="4" w:space="0" w:color="auto"/>
            </w:tcBorders>
          </w:tcPr>
          <w:p w14:paraId="2EA2C2F7" w14:textId="77777777" w:rsidR="00871A83" w:rsidRPr="00A75AF0" w:rsidRDefault="00871A83" w:rsidP="00871A83">
            <w:pPr>
              <w:spacing w:after="0" w:line="240" w:lineRule="auto"/>
              <w:contextualSpacing/>
              <w:rPr>
                <w:rFonts w:ascii="Times New Roman" w:eastAsia="Times New Roman" w:hAnsi="Times New Roman"/>
              </w:rPr>
            </w:pPr>
            <w:r w:rsidRPr="00A75AF0">
              <w:rPr>
                <w:rFonts w:ascii="Times New Roman" w:hAnsi="Times New Roman"/>
              </w:rPr>
              <w:t>PĮ instaliavimas/naujinimas,</w:t>
            </w:r>
          </w:p>
          <w:p w14:paraId="479A25B9" w14:textId="351E57DF" w:rsidR="00871A83" w:rsidRPr="003A2491" w:rsidRDefault="00871A83" w:rsidP="00871A83">
            <w:pPr>
              <w:spacing w:after="0" w:line="240" w:lineRule="auto"/>
              <w:rPr>
                <w:rFonts w:ascii="Times New Roman" w:hAnsi="Times New Roman"/>
                <w:color w:val="000000" w:themeColor="text1"/>
                <w:sz w:val="20"/>
                <w:szCs w:val="20"/>
              </w:rPr>
            </w:pPr>
            <w:r w:rsidRPr="00A75AF0">
              <w:rPr>
                <w:rFonts w:ascii="Times New Roman" w:hAnsi="Times New Roman"/>
              </w:rPr>
              <w:t>instaliuotos PĮ perkėlimas darbo vietoje</w:t>
            </w:r>
          </w:p>
        </w:tc>
        <w:tc>
          <w:tcPr>
            <w:tcW w:w="1701" w:type="dxa"/>
            <w:tcBorders>
              <w:bottom w:val="single" w:sz="4" w:space="0" w:color="auto"/>
            </w:tcBorders>
          </w:tcPr>
          <w:p w14:paraId="7FA61666" w14:textId="681DCD31" w:rsidR="00871A83" w:rsidRDefault="00871A83" w:rsidP="00871A83">
            <w:pPr>
              <w:spacing w:after="0" w:line="240" w:lineRule="auto"/>
              <w:jc w:val="center"/>
              <w:rPr>
                <w:rFonts w:eastAsia="Calibri"/>
                <w:sz w:val="22"/>
                <w:szCs w:val="22"/>
                <w:lang w:val="en-US"/>
              </w:rPr>
            </w:pPr>
            <w:r w:rsidRPr="00A75AF0">
              <w:rPr>
                <w:rFonts w:ascii="Times New Roman" w:hAnsi="Times New Roman"/>
              </w:rPr>
              <w:t>Viena PĮ versija vienoje darbo vietoje</w:t>
            </w:r>
          </w:p>
        </w:tc>
        <w:tc>
          <w:tcPr>
            <w:tcW w:w="1418" w:type="dxa"/>
            <w:tcBorders>
              <w:bottom w:val="single" w:sz="4" w:space="0" w:color="auto"/>
            </w:tcBorders>
          </w:tcPr>
          <w:p w14:paraId="21B65259" w14:textId="324E4991" w:rsidR="00871A83" w:rsidRDefault="00871A83" w:rsidP="00871A83">
            <w:pPr>
              <w:spacing w:after="0" w:line="240" w:lineRule="auto"/>
              <w:jc w:val="center"/>
              <w:rPr>
                <w:rFonts w:eastAsia="Calibri"/>
                <w:bCs/>
                <w:color w:val="000000" w:themeColor="text1"/>
                <w:sz w:val="22"/>
                <w:szCs w:val="22"/>
                <w:lang w:val="en-US"/>
              </w:rPr>
            </w:pPr>
            <w:r w:rsidRPr="00A75AF0">
              <w:rPr>
                <w:rFonts w:ascii="Times New Roman" w:hAnsi="Times New Roman"/>
                <w:caps/>
                <w:lang w:val="en-US"/>
              </w:rPr>
              <w:t>10</w:t>
            </w:r>
          </w:p>
        </w:tc>
        <w:tc>
          <w:tcPr>
            <w:tcW w:w="1323" w:type="dxa"/>
            <w:tcBorders>
              <w:bottom w:val="single" w:sz="4" w:space="0" w:color="auto"/>
            </w:tcBorders>
          </w:tcPr>
          <w:p w14:paraId="6A81ED95" w14:textId="64B2E1D4"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bottom w:val="single" w:sz="4" w:space="0" w:color="auto"/>
            </w:tcBorders>
          </w:tcPr>
          <w:p w14:paraId="15845163" w14:textId="3D8E63B9"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532AB99E" w14:textId="77777777" w:rsidTr="00871A83">
        <w:tc>
          <w:tcPr>
            <w:tcW w:w="562" w:type="dxa"/>
          </w:tcPr>
          <w:p w14:paraId="1E80214B" w14:textId="5A55C011" w:rsidR="00871A83" w:rsidRDefault="00871A83" w:rsidP="00871A83">
            <w:pPr>
              <w:spacing w:after="0" w:line="240" w:lineRule="auto"/>
              <w:jc w:val="center"/>
              <w:rPr>
                <w:rFonts w:eastAsia="Calibri"/>
                <w:b/>
                <w:sz w:val="22"/>
                <w:szCs w:val="22"/>
              </w:rPr>
            </w:pPr>
            <w:r w:rsidRPr="00A75AF0">
              <w:rPr>
                <w:rFonts w:ascii="Times New Roman" w:hAnsi="Times New Roman"/>
                <w:caps/>
              </w:rPr>
              <w:t>4.</w:t>
            </w:r>
          </w:p>
        </w:tc>
        <w:tc>
          <w:tcPr>
            <w:tcW w:w="3402" w:type="dxa"/>
            <w:tcBorders>
              <w:bottom w:val="single" w:sz="4" w:space="0" w:color="auto"/>
            </w:tcBorders>
          </w:tcPr>
          <w:p w14:paraId="3489EE3F" w14:textId="26B64244" w:rsidR="00871A83" w:rsidRPr="003A2491" w:rsidRDefault="00871A83" w:rsidP="00871A83">
            <w:pPr>
              <w:spacing w:after="0" w:line="240" w:lineRule="auto"/>
              <w:rPr>
                <w:rFonts w:ascii="Times New Roman" w:hAnsi="Times New Roman"/>
                <w:color w:val="000000" w:themeColor="text1"/>
                <w:sz w:val="20"/>
                <w:szCs w:val="20"/>
              </w:rPr>
            </w:pPr>
            <w:r w:rsidRPr="00A75AF0">
              <w:rPr>
                <w:rFonts w:ascii="Times New Roman" w:hAnsi="Times New Roman"/>
              </w:rPr>
              <w:t>Vieno programinio modulio standartinis</w:t>
            </w:r>
            <w:r>
              <w:rPr>
                <w:rFonts w:ascii="Times New Roman" w:hAnsi="Times New Roman"/>
              </w:rPr>
              <w:t xml:space="preserve"> </w:t>
            </w:r>
            <w:r w:rsidRPr="00A75AF0">
              <w:rPr>
                <w:rFonts w:ascii="Times New Roman" w:hAnsi="Times New Roman"/>
              </w:rPr>
              <w:t>vartotojo vadovas</w:t>
            </w:r>
          </w:p>
        </w:tc>
        <w:tc>
          <w:tcPr>
            <w:tcW w:w="1701" w:type="dxa"/>
            <w:tcBorders>
              <w:bottom w:val="single" w:sz="4" w:space="0" w:color="auto"/>
            </w:tcBorders>
          </w:tcPr>
          <w:p w14:paraId="2A85C2FA" w14:textId="3918E85F" w:rsidR="00871A83" w:rsidRDefault="00871A83" w:rsidP="00871A83">
            <w:pPr>
              <w:spacing w:after="0" w:line="240" w:lineRule="auto"/>
              <w:jc w:val="center"/>
              <w:rPr>
                <w:rFonts w:eastAsia="Calibri"/>
                <w:sz w:val="22"/>
                <w:szCs w:val="22"/>
                <w:lang w:val="en-US"/>
              </w:rPr>
            </w:pPr>
            <w:r w:rsidRPr="00A75AF0">
              <w:rPr>
                <w:rFonts w:ascii="Times New Roman" w:hAnsi="Times New Roman"/>
              </w:rPr>
              <w:t>1 vienetas</w:t>
            </w:r>
          </w:p>
        </w:tc>
        <w:tc>
          <w:tcPr>
            <w:tcW w:w="1418" w:type="dxa"/>
            <w:tcBorders>
              <w:bottom w:val="single" w:sz="4" w:space="0" w:color="auto"/>
            </w:tcBorders>
          </w:tcPr>
          <w:p w14:paraId="6895AD5C" w14:textId="5B2CECD0" w:rsidR="00871A83" w:rsidRDefault="00871A83" w:rsidP="00871A83">
            <w:pPr>
              <w:spacing w:after="0" w:line="240" w:lineRule="auto"/>
              <w:jc w:val="center"/>
              <w:rPr>
                <w:rFonts w:eastAsia="Calibri"/>
                <w:bCs/>
                <w:color w:val="000000" w:themeColor="text1"/>
                <w:sz w:val="22"/>
                <w:szCs w:val="22"/>
                <w:lang w:val="en-US"/>
              </w:rPr>
            </w:pPr>
            <w:r w:rsidRPr="00A75AF0">
              <w:rPr>
                <w:rFonts w:ascii="Times New Roman" w:hAnsi="Times New Roman"/>
                <w:caps/>
                <w:lang w:val="en-US"/>
              </w:rPr>
              <w:t>2</w:t>
            </w:r>
          </w:p>
        </w:tc>
        <w:tc>
          <w:tcPr>
            <w:tcW w:w="1323" w:type="dxa"/>
            <w:tcBorders>
              <w:bottom w:val="single" w:sz="4" w:space="0" w:color="auto"/>
            </w:tcBorders>
          </w:tcPr>
          <w:p w14:paraId="512899A2" w14:textId="1A9484A7"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bottom w:val="single" w:sz="4" w:space="0" w:color="auto"/>
            </w:tcBorders>
          </w:tcPr>
          <w:p w14:paraId="1D9AB552" w14:textId="4EB1C958"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22CADC93" w14:textId="77777777" w:rsidTr="00871A83">
        <w:tc>
          <w:tcPr>
            <w:tcW w:w="562" w:type="dxa"/>
          </w:tcPr>
          <w:p w14:paraId="72EBA73E" w14:textId="0B974ACC" w:rsidR="00871A83" w:rsidRDefault="00871A83" w:rsidP="00871A83">
            <w:pPr>
              <w:spacing w:after="0" w:line="240" w:lineRule="auto"/>
              <w:jc w:val="center"/>
              <w:rPr>
                <w:rFonts w:eastAsia="Calibri"/>
                <w:b/>
                <w:sz w:val="22"/>
                <w:szCs w:val="22"/>
              </w:rPr>
            </w:pPr>
            <w:r w:rsidRPr="00A75AF0">
              <w:rPr>
                <w:rFonts w:ascii="Times New Roman" w:hAnsi="Times New Roman"/>
                <w:caps/>
              </w:rPr>
              <w:t>5.</w:t>
            </w:r>
          </w:p>
        </w:tc>
        <w:tc>
          <w:tcPr>
            <w:tcW w:w="3402" w:type="dxa"/>
            <w:tcBorders>
              <w:bottom w:val="single" w:sz="4" w:space="0" w:color="auto"/>
            </w:tcBorders>
          </w:tcPr>
          <w:p w14:paraId="461D361F" w14:textId="77777777" w:rsidR="00871A83" w:rsidRDefault="00871A83" w:rsidP="00871A83">
            <w:pPr>
              <w:spacing w:after="0" w:line="240" w:lineRule="auto"/>
              <w:rPr>
                <w:rFonts w:ascii="Times New Roman" w:hAnsi="Times New Roman"/>
              </w:rPr>
            </w:pPr>
            <w:r w:rsidRPr="00A75AF0">
              <w:rPr>
                <w:rFonts w:ascii="Times New Roman" w:hAnsi="Times New Roman"/>
              </w:rPr>
              <w:t xml:space="preserve">PĮ priežiūros ir vystymo paslaugos </w:t>
            </w:r>
          </w:p>
          <w:p w14:paraId="557BDE7F" w14:textId="69B21E13" w:rsidR="00871A83" w:rsidRPr="003A2491" w:rsidRDefault="00871A83" w:rsidP="00871A83">
            <w:pPr>
              <w:spacing w:after="0" w:line="240" w:lineRule="auto"/>
              <w:rPr>
                <w:rFonts w:ascii="Times New Roman" w:hAnsi="Times New Roman"/>
                <w:color w:val="000000" w:themeColor="text1"/>
                <w:sz w:val="20"/>
                <w:szCs w:val="20"/>
              </w:rPr>
            </w:pPr>
            <w:r w:rsidRPr="00A75AF0">
              <w:rPr>
                <w:rFonts w:ascii="Times New Roman" w:hAnsi="Times New Roman"/>
              </w:rPr>
              <w:t>(kai užsakymo vykdymui numatoma  iki 20 val.)</w:t>
            </w:r>
          </w:p>
        </w:tc>
        <w:tc>
          <w:tcPr>
            <w:tcW w:w="1701" w:type="dxa"/>
            <w:tcBorders>
              <w:bottom w:val="single" w:sz="4" w:space="0" w:color="auto"/>
            </w:tcBorders>
          </w:tcPr>
          <w:p w14:paraId="0C139A69" w14:textId="71389E6F" w:rsidR="00871A83" w:rsidRDefault="00871A83" w:rsidP="00871A83">
            <w:pPr>
              <w:spacing w:after="0" w:line="240" w:lineRule="auto"/>
              <w:jc w:val="center"/>
              <w:rPr>
                <w:rFonts w:eastAsia="Calibri"/>
                <w:sz w:val="22"/>
                <w:szCs w:val="22"/>
                <w:lang w:val="en-US"/>
              </w:rPr>
            </w:pPr>
            <w:r w:rsidRPr="00A75AF0">
              <w:rPr>
                <w:rFonts w:ascii="Times New Roman" w:hAnsi="Times New Roman"/>
                <w:lang w:val="en-US"/>
              </w:rPr>
              <w:t>val.</w:t>
            </w:r>
          </w:p>
        </w:tc>
        <w:tc>
          <w:tcPr>
            <w:tcW w:w="1418" w:type="dxa"/>
            <w:tcBorders>
              <w:bottom w:val="single" w:sz="4" w:space="0" w:color="auto"/>
            </w:tcBorders>
          </w:tcPr>
          <w:p w14:paraId="671773AD" w14:textId="5A224C67" w:rsidR="00871A83" w:rsidRDefault="00871A83" w:rsidP="00871A83">
            <w:pPr>
              <w:spacing w:after="0" w:line="240" w:lineRule="auto"/>
              <w:jc w:val="center"/>
              <w:rPr>
                <w:rFonts w:eastAsia="Calibri"/>
                <w:bCs/>
                <w:color w:val="000000" w:themeColor="text1"/>
                <w:sz w:val="22"/>
                <w:szCs w:val="22"/>
                <w:lang w:val="en-US"/>
              </w:rPr>
            </w:pPr>
            <w:r w:rsidRPr="00A75AF0">
              <w:rPr>
                <w:rFonts w:ascii="Times New Roman" w:hAnsi="Times New Roman"/>
                <w:caps/>
                <w:lang w:val="en-US"/>
              </w:rPr>
              <w:t>100</w:t>
            </w:r>
          </w:p>
        </w:tc>
        <w:tc>
          <w:tcPr>
            <w:tcW w:w="1323" w:type="dxa"/>
            <w:tcBorders>
              <w:bottom w:val="single" w:sz="4" w:space="0" w:color="auto"/>
            </w:tcBorders>
          </w:tcPr>
          <w:p w14:paraId="09BDA345" w14:textId="1586042C"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bottom w:val="single" w:sz="4" w:space="0" w:color="auto"/>
            </w:tcBorders>
          </w:tcPr>
          <w:p w14:paraId="4B2D455D" w14:textId="515ABF3C"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1F1ED8C4" w14:textId="77777777" w:rsidTr="00871A83">
        <w:tc>
          <w:tcPr>
            <w:tcW w:w="562" w:type="dxa"/>
          </w:tcPr>
          <w:p w14:paraId="14FECAFC" w14:textId="6CB22FE4" w:rsidR="00871A83" w:rsidRPr="00C77EE9" w:rsidRDefault="00871A83" w:rsidP="00871A83">
            <w:pPr>
              <w:spacing w:after="0" w:line="240" w:lineRule="auto"/>
              <w:jc w:val="center"/>
              <w:rPr>
                <w:rFonts w:eastAsia="Calibri"/>
                <w:b/>
                <w:sz w:val="22"/>
                <w:szCs w:val="22"/>
              </w:rPr>
            </w:pPr>
            <w:r w:rsidRPr="00A75AF0">
              <w:rPr>
                <w:rFonts w:ascii="Times New Roman" w:hAnsi="Times New Roman"/>
                <w:caps/>
              </w:rPr>
              <w:t>6.</w:t>
            </w:r>
          </w:p>
        </w:tc>
        <w:tc>
          <w:tcPr>
            <w:tcW w:w="3402" w:type="dxa"/>
            <w:tcBorders>
              <w:top w:val="single" w:sz="4" w:space="0" w:color="auto"/>
              <w:bottom w:val="single" w:sz="4" w:space="0" w:color="auto"/>
            </w:tcBorders>
          </w:tcPr>
          <w:p w14:paraId="700A37CA" w14:textId="77777777" w:rsidR="00871A83" w:rsidRDefault="00871A83" w:rsidP="00871A83">
            <w:pPr>
              <w:spacing w:after="0" w:line="240" w:lineRule="auto"/>
              <w:rPr>
                <w:rFonts w:ascii="Times New Roman" w:hAnsi="Times New Roman"/>
              </w:rPr>
            </w:pPr>
            <w:r w:rsidRPr="00A75AF0">
              <w:rPr>
                <w:rFonts w:ascii="Times New Roman" w:hAnsi="Times New Roman"/>
              </w:rPr>
              <w:t xml:space="preserve">PĮ priežiūros ir vystymo paslaugos  </w:t>
            </w:r>
          </w:p>
          <w:p w14:paraId="0DBDE012" w14:textId="530B21F0" w:rsidR="00871A83" w:rsidRPr="007C078C" w:rsidRDefault="00871A83" w:rsidP="00871A83">
            <w:pPr>
              <w:spacing w:after="0" w:line="240" w:lineRule="auto"/>
              <w:rPr>
                <w:sz w:val="22"/>
                <w:szCs w:val="22"/>
              </w:rPr>
            </w:pPr>
            <w:r w:rsidRPr="00A75AF0">
              <w:rPr>
                <w:rFonts w:ascii="Times New Roman" w:hAnsi="Times New Roman"/>
              </w:rPr>
              <w:t>(kai užsakymo vykdymui numatoma 21 -35 val.)</w:t>
            </w:r>
          </w:p>
        </w:tc>
        <w:tc>
          <w:tcPr>
            <w:tcW w:w="1701" w:type="dxa"/>
            <w:tcBorders>
              <w:top w:val="single" w:sz="4" w:space="0" w:color="auto"/>
              <w:bottom w:val="single" w:sz="4" w:space="0" w:color="auto"/>
            </w:tcBorders>
          </w:tcPr>
          <w:p w14:paraId="4849C0B2" w14:textId="47C9931B" w:rsidR="00871A83" w:rsidRPr="00C77EE9" w:rsidRDefault="00871A83" w:rsidP="00871A83">
            <w:pPr>
              <w:spacing w:after="0" w:line="240" w:lineRule="auto"/>
              <w:jc w:val="center"/>
              <w:rPr>
                <w:rFonts w:eastAsia="Calibri"/>
                <w:sz w:val="22"/>
                <w:szCs w:val="22"/>
                <w:lang w:val="en-US"/>
              </w:rPr>
            </w:pPr>
            <w:r w:rsidRPr="00A75AF0">
              <w:rPr>
                <w:rFonts w:ascii="Times New Roman" w:hAnsi="Times New Roman"/>
                <w:lang w:val="en-US"/>
              </w:rPr>
              <w:t>val.</w:t>
            </w:r>
          </w:p>
        </w:tc>
        <w:tc>
          <w:tcPr>
            <w:tcW w:w="1418" w:type="dxa"/>
            <w:tcBorders>
              <w:top w:val="single" w:sz="4" w:space="0" w:color="auto"/>
              <w:bottom w:val="single" w:sz="4" w:space="0" w:color="auto"/>
            </w:tcBorders>
          </w:tcPr>
          <w:p w14:paraId="5072424E" w14:textId="738497E7" w:rsidR="00871A83" w:rsidRPr="00405098" w:rsidRDefault="00871A83" w:rsidP="00871A83">
            <w:pPr>
              <w:spacing w:after="0" w:line="240" w:lineRule="auto"/>
              <w:jc w:val="center"/>
              <w:rPr>
                <w:rFonts w:eastAsia="Calibri"/>
                <w:color w:val="000000" w:themeColor="text1"/>
                <w:sz w:val="22"/>
                <w:szCs w:val="22"/>
                <w:lang w:val="en-US"/>
              </w:rPr>
            </w:pPr>
            <w:r w:rsidRPr="00A75AF0">
              <w:rPr>
                <w:rFonts w:ascii="Times New Roman" w:hAnsi="Times New Roman"/>
                <w:caps/>
              </w:rPr>
              <w:t>50</w:t>
            </w:r>
          </w:p>
        </w:tc>
        <w:tc>
          <w:tcPr>
            <w:tcW w:w="1323" w:type="dxa"/>
            <w:tcBorders>
              <w:top w:val="single" w:sz="4" w:space="0" w:color="auto"/>
              <w:bottom w:val="single" w:sz="4" w:space="0" w:color="auto"/>
            </w:tcBorders>
          </w:tcPr>
          <w:p w14:paraId="4A669BC7" w14:textId="77777777"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top w:val="single" w:sz="4" w:space="0" w:color="auto"/>
              <w:bottom w:val="single" w:sz="4" w:space="0" w:color="auto"/>
            </w:tcBorders>
          </w:tcPr>
          <w:p w14:paraId="5D72FB48" w14:textId="77777777"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871A83" w:rsidRPr="00C77EE9" w14:paraId="767EAA51" w14:textId="77777777" w:rsidTr="00871A83">
        <w:tc>
          <w:tcPr>
            <w:tcW w:w="562" w:type="dxa"/>
          </w:tcPr>
          <w:p w14:paraId="28D69C2B" w14:textId="50E6AD63" w:rsidR="00871A83" w:rsidRPr="00C77EE9" w:rsidRDefault="00871A83" w:rsidP="00871A83">
            <w:pPr>
              <w:spacing w:after="0" w:line="240" w:lineRule="auto"/>
              <w:jc w:val="center"/>
              <w:rPr>
                <w:rFonts w:eastAsia="Calibri"/>
                <w:b/>
                <w:sz w:val="22"/>
                <w:szCs w:val="22"/>
              </w:rPr>
            </w:pPr>
            <w:r w:rsidRPr="00A75AF0">
              <w:rPr>
                <w:rFonts w:ascii="Times New Roman" w:hAnsi="Times New Roman"/>
                <w:caps/>
              </w:rPr>
              <w:t>7.</w:t>
            </w:r>
          </w:p>
        </w:tc>
        <w:tc>
          <w:tcPr>
            <w:tcW w:w="3402" w:type="dxa"/>
            <w:tcBorders>
              <w:top w:val="single" w:sz="4" w:space="0" w:color="auto"/>
            </w:tcBorders>
          </w:tcPr>
          <w:p w14:paraId="75925DF0" w14:textId="77777777" w:rsidR="00871A83" w:rsidRDefault="00871A83" w:rsidP="00871A83">
            <w:pPr>
              <w:spacing w:after="0" w:line="240" w:lineRule="auto"/>
              <w:jc w:val="center"/>
              <w:rPr>
                <w:rFonts w:ascii="Times New Roman" w:hAnsi="Times New Roman"/>
              </w:rPr>
            </w:pPr>
            <w:r w:rsidRPr="00A75AF0">
              <w:rPr>
                <w:rFonts w:ascii="Times New Roman" w:hAnsi="Times New Roman"/>
                <w:caps/>
              </w:rPr>
              <w:t xml:space="preserve">PĮ </w:t>
            </w:r>
            <w:r w:rsidRPr="00A75AF0">
              <w:rPr>
                <w:rFonts w:ascii="Times New Roman" w:hAnsi="Times New Roman"/>
              </w:rPr>
              <w:t xml:space="preserve">priežiūros ir vystymo paslaugos </w:t>
            </w:r>
          </w:p>
          <w:p w14:paraId="4C31E361" w14:textId="0B2AAD36" w:rsidR="00871A83" w:rsidRDefault="00871A83" w:rsidP="00871A83">
            <w:pPr>
              <w:spacing w:after="0" w:line="240" w:lineRule="auto"/>
              <w:jc w:val="both"/>
            </w:pPr>
            <w:r w:rsidRPr="00A75AF0">
              <w:rPr>
                <w:rFonts w:ascii="Times New Roman" w:hAnsi="Times New Roman"/>
              </w:rPr>
              <w:lastRenderedPageBreak/>
              <w:t>(kai užsakymo vykdymui numatoma daugiau nei 36 val.)</w:t>
            </w:r>
          </w:p>
        </w:tc>
        <w:tc>
          <w:tcPr>
            <w:tcW w:w="1701" w:type="dxa"/>
            <w:tcBorders>
              <w:top w:val="single" w:sz="4" w:space="0" w:color="auto"/>
            </w:tcBorders>
          </w:tcPr>
          <w:p w14:paraId="30ECDE33" w14:textId="62A46B40" w:rsidR="00871A83" w:rsidRDefault="00871A83" w:rsidP="00871A83">
            <w:pPr>
              <w:spacing w:after="0" w:line="240" w:lineRule="auto"/>
              <w:jc w:val="center"/>
              <w:rPr>
                <w:rFonts w:eastAsia="Calibri"/>
                <w:sz w:val="22"/>
                <w:szCs w:val="22"/>
                <w:lang w:val="en-US"/>
              </w:rPr>
            </w:pPr>
            <w:r w:rsidRPr="00A75AF0">
              <w:rPr>
                <w:rFonts w:ascii="Times New Roman" w:hAnsi="Times New Roman"/>
                <w:lang w:val="en-US"/>
              </w:rPr>
              <w:lastRenderedPageBreak/>
              <w:t>val.</w:t>
            </w:r>
          </w:p>
        </w:tc>
        <w:tc>
          <w:tcPr>
            <w:tcW w:w="1418" w:type="dxa"/>
            <w:tcBorders>
              <w:top w:val="single" w:sz="4" w:space="0" w:color="auto"/>
            </w:tcBorders>
          </w:tcPr>
          <w:p w14:paraId="0A151BD4" w14:textId="4AEBFD14" w:rsidR="00871A83" w:rsidRPr="00042723" w:rsidRDefault="00871A83" w:rsidP="00871A83">
            <w:pPr>
              <w:spacing w:after="0" w:line="240" w:lineRule="auto"/>
              <w:jc w:val="center"/>
              <w:rPr>
                <w:rFonts w:eastAsia="Calibri"/>
                <w:color w:val="000000" w:themeColor="text1"/>
                <w:highlight w:val="yellow"/>
              </w:rPr>
            </w:pPr>
            <w:r w:rsidRPr="00A75AF0">
              <w:rPr>
                <w:rFonts w:ascii="Times New Roman" w:hAnsi="Times New Roman"/>
                <w:caps/>
              </w:rPr>
              <w:t>50</w:t>
            </w:r>
          </w:p>
        </w:tc>
        <w:tc>
          <w:tcPr>
            <w:tcW w:w="1323" w:type="dxa"/>
            <w:tcBorders>
              <w:top w:val="single" w:sz="4" w:space="0" w:color="auto"/>
              <w:bottom w:val="single" w:sz="4" w:space="0" w:color="auto"/>
            </w:tcBorders>
          </w:tcPr>
          <w:p w14:paraId="66D94A90" w14:textId="5BF89FC0"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c>
          <w:tcPr>
            <w:tcW w:w="1320" w:type="dxa"/>
            <w:tcBorders>
              <w:top w:val="single" w:sz="4" w:space="0" w:color="auto"/>
              <w:bottom w:val="single" w:sz="4" w:space="0" w:color="auto"/>
            </w:tcBorders>
          </w:tcPr>
          <w:p w14:paraId="390E5925" w14:textId="6C157BEA" w:rsidR="00871A83" w:rsidRPr="00C77EE9" w:rsidRDefault="00871A83" w:rsidP="00871A83">
            <w:pPr>
              <w:spacing w:after="0" w:line="240" w:lineRule="auto"/>
              <w:jc w:val="center"/>
              <w:rPr>
                <w:rFonts w:eastAsia="Calibri"/>
                <w:sz w:val="22"/>
                <w:szCs w:val="22"/>
                <w:highlight w:val="lightGray"/>
                <w:lang w:val="en-US"/>
              </w:rPr>
            </w:pPr>
            <w:r w:rsidRPr="00C77EE9">
              <w:rPr>
                <w:rFonts w:eastAsia="Calibri"/>
                <w:sz w:val="22"/>
                <w:szCs w:val="22"/>
                <w:highlight w:val="lightGray"/>
                <w:lang w:val="en-US"/>
              </w:rPr>
              <w:t>(</w:t>
            </w:r>
            <w:proofErr w:type="spellStart"/>
            <w:r w:rsidRPr="00C77EE9">
              <w:rPr>
                <w:rFonts w:eastAsia="Calibri"/>
                <w:sz w:val="22"/>
                <w:szCs w:val="22"/>
                <w:highlight w:val="lightGray"/>
                <w:lang w:val="en-US"/>
              </w:rPr>
              <w:t>įraš</w:t>
            </w:r>
            <w:r>
              <w:rPr>
                <w:rFonts w:eastAsia="Calibri"/>
                <w:sz w:val="22"/>
                <w:szCs w:val="22"/>
                <w:highlight w:val="lightGray"/>
                <w:lang w:val="en-US"/>
              </w:rPr>
              <w:t>yti</w:t>
            </w:r>
            <w:proofErr w:type="spellEnd"/>
            <w:r w:rsidRPr="00C77EE9">
              <w:rPr>
                <w:rFonts w:eastAsia="Calibri"/>
                <w:sz w:val="22"/>
                <w:szCs w:val="22"/>
                <w:lang w:val="en-US"/>
              </w:rPr>
              <w:t>)</w:t>
            </w:r>
          </w:p>
        </w:tc>
      </w:tr>
      <w:tr w:rsidR="003818EC" w:rsidRPr="00C77EE9" w14:paraId="3D2A5AC6" w14:textId="77777777" w:rsidTr="00871A83">
        <w:tc>
          <w:tcPr>
            <w:tcW w:w="7083" w:type="dxa"/>
            <w:gridSpan w:val="4"/>
          </w:tcPr>
          <w:p w14:paraId="33E43CE7" w14:textId="5653FECC" w:rsidR="003818EC" w:rsidRPr="00042723" w:rsidRDefault="003818EC" w:rsidP="00871A83">
            <w:pPr>
              <w:spacing w:after="0" w:line="240" w:lineRule="auto"/>
              <w:jc w:val="center"/>
              <w:rPr>
                <w:rFonts w:eastAsia="Calibri"/>
                <w:color w:val="000000" w:themeColor="text1"/>
                <w:highlight w:val="yellow"/>
              </w:rPr>
            </w:pPr>
            <w:r w:rsidRPr="00A70027">
              <w:rPr>
                <w:b/>
              </w:rPr>
              <w:t xml:space="preserve">Iš viso kaina Eur </w:t>
            </w:r>
            <w:r>
              <w:rPr>
                <w:b/>
              </w:rPr>
              <w:t>be</w:t>
            </w:r>
            <w:r w:rsidRPr="00A70027">
              <w:rPr>
                <w:b/>
              </w:rPr>
              <w:t xml:space="preserve"> PVM</w:t>
            </w:r>
          </w:p>
        </w:tc>
        <w:tc>
          <w:tcPr>
            <w:tcW w:w="1323" w:type="dxa"/>
            <w:tcBorders>
              <w:top w:val="single" w:sz="4" w:space="0" w:color="auto"/>
              <w:bottom w:val="single" w:sz="4" w:space="0" w:color="auto"/>
            </w:tcBorders>
          </w:tcPr>
          <w:p w14:paraId="560144BB" w14:textId="77777777" w:rsidR="003818EC" w:rsidRPr="003818EC" w:rsidRDefault="003818EC" w:rsidP="00871A83">
            <w:pPr>
              <w:spacing w:after="0" w:line="240" w:lineRule="auto"/>
              <w:jc w:val="center"/>
              <w:rPr>
                <w:rFonts w:eastAsia="Calibri"/>
                <w:sz w:val="22"/>
                <w:szCs w:val="22"/>
                <w:highlight w:val="lightGray"/>
                <w:lang w:val="en-GB"/>
              </w:rPr>
            </w:pPr>
          </w:p>
        </w:tc>
        <w:tc>
          <w:tcPr>
            <w:tcW w:w="1320" w:type="dxa"/>
            <w:tcBorders>
              <w:top w:val="single" w:sz="4" w:space="0" w:color="auto"/>
              <w:bottom w:val="single" w:sz="4" w:space="0" w:color="auto"/>
            </w:tcBorders>
          </w:tcPr>
          <w:p w14:paraId="09B69979" w14:textId="77777777" w:rsidR="003818EC" w:rsidRPr="003818EC" w:rsidRDefault="003818EC" w:rsidP="00871A83">
            <w:pPr>
              <w:spacing w:after="0" w:line="240" w:lineRule="auto"/>
              <w:jc w:val="center"/>
              <w:rPr>
                <w:rFonts w:eastAsia="Calibri"/>
                <w:sz w:val="22"/>
                <w:szCs w:val="22"/>
                <w:highlight w:val="lightGray"/>
                <w:lang w:val="en-GB"/>
              </w:rPr>
            </w:pPr>
          </w:p>
        </w:tc>
      </w:tr>
      <w:tr w:rsidR="003818EC" w:rsidRPr="00C77EE9" w14:paraId="3529B109" w14:textId="77777777" w:rsidTr="00871A83">
        <w:tc>
          <w:tcPr>
            <w:tcW w:w="7083" w:type="dxa"/>
            <w:gridSpan w:val="4"/>
            <w:tcBorders>
              <w:right w:val="single" w:sz="6" w:space="0" w:color="auto"/>
            </w:tcBorders>
          </w:tcPr>
          <w:p w14:paraId="7D6EA859" w14:textId="77777777" w:rsidR="003818EC" w:rsidRPr="00C77EE9" w:rsidRDefault="003818EC" w:rsidP="00871A83">
            <w:pPr>
              <w:spacing w:after="0" w:line="240" w:lineRule="auto"/>
              <w:jc w:val="right"/>
              <w:rPr>
                <w:rFonts w:eastAsia="Calibri"/>
                <w:b/>
                <w:sz w:val="22"/>
                <w:szCs w:val="22"/>
              </w:rPr>
            </w:pPr>
          </w:p>
        </w:tc>
        <w:tc>
          <w:tcPr>
            <w:tcW w:w="1323" w:type="dxa"/>
            <w:tcBorders>
              <w:top w:val="single" w:sz="6" w:space="0" w:color="auto"/>
              <w:left w:val="single" w:sz="6" w:space="0" w:color="auto"/>
              <w:bottom w:val="single" w:sz="6" w:space="0" w:color="auto"/>
              <w:right w:val="single" w:sz="4" w:space="0" w:color="auto"/>
            </w:tcBorders>
          </w:tcPr>
          <w:p w14:paraId="193D53AC" w14:textId="77777777" w:rsidR="003818EC" w:rsidRPr="00C77EE9" w:rsidRDefault="003818EC" w:rsidP="00871A83">
            <w:pPr>
              <w:spacing w:after="0" w:line="240" w:lineRule="auto"/>
              <w:jc w:val="center"/>
              <w:rPr>
                <w:rFonts w:eastAsia="Calibri"/>
                <w:sz w:val="22"/>
                <w:szCs w:val="22"/>
                <w:highlight w:val="lightGray"/>
                <w:lang w:val="en-US"/>
              </w:rPr>
            </w:pPr>
            <w:r w:rsidRPr="00E13CFC">
              <w:rPr>
                <w:iCs/>
              </w:rPr>
              <w:t>PVM, Eur</w:t>
            </w:r>
          </w:p>
        </w:tc>
        <w:tc>
          <w:tcPr>
            <w:tcW w:w="1320" w:type="dxa"/>
            <w:tcBorders>
              <w:top w:val="single" w:sz="6" w:space="0" w:color="auto"/>
              <w:left w:val="single" w:sz="4" w:space="0" w:color="auto"/>
              <w:bottom w:val="single" w:sz="12" w:space="0" w:color="auto"/>
              <w:right w:val="single" w:sz="6" w:space="0" w:color="auto"/>
            </w:tcBorders>
          </w:tcPr>
          <w:p w14:paraId="60BFB258" w14:textId="77777777" w:rsidR="003818EC" w:rsidRPr="00C77EE9" w:rsidRDefault="003818EC" w:rsidP="00871A83">
            <w:pPr>
              <w:spacing w:after="0" w:line="240" w:lineRule="auto"/>
              <w:jc w:val="center"/>
              <w:rPr>
                <w:rFonts w:eastAsia="Calibri"/>
                <w:sz w:val="22"/>
                <w:szCs w:val="22"/>
                <w:highlight w:val="lightGray"/>
                <w:lang w:val="en-US"/>
              </w:rPr>
            </w:pPr>
          </w:p>
        </w:tc>
      </w:tr>
      <w:tr w:rsidR="003818EC" w:rsidRPr="00C77EE9" w14:paraId="22D9430B" w14:textId="77777777" w:rsidTr="00871A83">
        <w:tc>
          <w:tcPr>
            <w:tcW w:w="7083" w:type="dxa"/>
            <w:gridSpan w:val="4"/>
            <w:tcBorders>
              <w:right w:val="single" w:sz="6" w:space="0" w:color="auto"/>
            </w:tcBorders>
          </w:tcPr>
          <w:p w14:paraId="1B7982A9" w14:textId="4505574A" w:rsidR="003818EC" w:rsidRPr="00C77EE9" w:rsidRDefault="003818EC" w:rsidP="00871A83">
            <w:pPr>
              <w:spacing w:after="0" w:line="240" w:lineRule="auto"/>
              <w:jc w:val="right"/>
              <w:rPr>
                <w:rFonts w:eastAsia="Calibri"/>
                <w:b/>
                <w:sz w:val="22"/>
                <w:szCs w:val="22"/>
              </w:rPr>
            </w:pPr>
            <w:r w:rsidRPr="00A70027">
              <w:rPr>
                <w:b/>
              </w:rPr>
              <w:t>Iš viso kaina Eur su PVM</w:t>
            </w:r>
            <w:r w:rsidRPr="00C77EE9">
              <w:rPr>
                <w:rFonts w:eastAsia="Calibri"/>
                <w:b/>
                <w:sz w:val="22"/>
                <w:szCs w:val="22"/>
              </w:rPr>
              <w:t>**</w:t>
            </w:r>
          </w:p>
        </w:tc>
        <w:tc>
          <w:tcPr>
            <w:tcW w:w="1323" w:type="dxa"/>
            <w:tcBorders>
              <w:top w:val="single" w:sz="6" w:space="0" w:color="auto"/>
              <w:left w:val="single" w:sz="6" w:space="0" w:color="auto"/>
              <w:bottom w:val="single" w:sz="6" w:space="0" w:color="auto"/>
              <w:right w:val="single" w:sz="12" w:space="0" w:color="auto"/>
            </w:tcBorders>
          </w:tcPr>
          <w:p w14:paraId="1F963F73" w14:textId="77777777" w:rsidR="003818EC" w:rsidRPr="00525A8B" w:rsidRDefault="003818EC" w:rsidP="00871A83">
            <w:pPr>
              <w:spacing w:after="0" w:line="240" w:lineRule="auto"/>
              <w:jc w:val="center"/>
              <w:rPr>
                <w:rFonts w:eastAsia="Calibri"/>
                <w:sz w:val="22"/>
                <w:szCs w:val="22"/>
                <w:highlight w:val="lightGray"/>
                <w:lang w:val="nn-NO"/>
              </w:rPr>
            </w:pPr>
          </w:p>
        </w:tc>
        <w:tc>
          <w:tcPr>
            <w:tcW w:w="1320" w:type="dxa"/>
            <w:tcBorders>
              <w:top w:val="single" w:sz="12" w:space="0" w:color="auto"/>
              <w:left w:val="single" w:sz="12" w:space="0" w:color="auto"/>
              <w:bottom w:val="single" w:sz="12" w:space="0" w:color="auto"/>
              <w:right w:val="single" w:sz="12" w:space="0" w:color="auto"/>
            </w:tcBorders>
          </w:tcPr>
          <w:p w14:paraId="620CDF24" w14:textId="77777777" w:rsidR="003818EC" w:rsidRPr="00525A8B" w:rsidRDefault="003818EC" w:rsidP="00871A83">
            <w:pPr>
              <w:spacing w:after="0" w:line="240" w:lineRule="auto"/>
              <w:jc w:val="center"/>
              <w:rPr>
                <w:rFonts w:eastAsia="Calibri"/>
                <w:sz w:val="22"/>
                <w:szCs w:val="22"/>
                <w:highlight w:val="lightGray"/>
                <w:lang w:val="nn-NO"/>
              </w:rPr>
            </w:pPr>
          </w:p>
        </w:tc>
      </w:tr>
    </w:tbl>
    <w:p w14:paraId="03EDC41B" w14:textId="77777777" w:rsidR="00F602A0" w:rsidRPr="00B74E8E" w:rsidRDefault="00F602A0" w:rsidP="00F602A0">
      <w:pPr>
        <w:jc w:val="both"/>
        <w:rPr>
          <w:color w:val="000000" w:themeColor="text1"/>
        </w:rPr>
      </w:pPr>
    </w:p>
    <w:p w14:paraId="4A14D03B" w14:textId="4FEF8DC3" w:rsidR="00F602A0" w:rsidRPr="002D040F" w:rsidRDefault="00F602A0" w:rsidP="00F602A0">
      <w:pPr>
        <w:jc w:val="both"/>
      </w:pPr>
      <w:r w:rsidRPr="00B74E8E">
        <w:rPr>
          <w:color w:val="000000" w:themeColor="text1"/>
        </w:rPr>
        <w:t>* priežiūros ir tobulinimo paslaugos teikiamos pagal perkančiosios organizacijos poreikį,</w:t>
      </w:r>
      <w:r w:rsidRPr="00B74E8E">
        <w:rPr>
          <w:color w:val="000000" w:themeColor="text1"/>
          <w:u w:val="single"/>
        </w:rPr>
        <w:t>.</w:t>
      </w:r>
      <w:r w:rsidRPr="00B74E8E">
        <w:rPr>
          <w:color w:val="000000" w:themeColor="text1"/>
        </w:rPr>
        <w:t xml:space="preserve"> Perkančioji organizacija neįsipareigoja </w:t>
      </w:r>
      <w:r w:rsidRPr="002D040F">
        <w:t>užsakyti viso paslaugų kiekio.</w:t>
      </w:r>
    </w:p>
    <w:p w14:paraId="1B854B17" w14:textId="5508933C" w:rsidR="00F602A0" w:rsidRDefault="00F602A0" w:rsidP="00F602A0">
      <w:pPr>
        <w:jc w:val="both"/>
      </w:pPr>
      <w:r w:rsidRPr="00E13CFC">
        <w:t xml:space="preserve">**Į paslaugų kainą turi būti įskaičiuotas PVM, kiti mokesčiai bei visos kitos išlaidos (įskaitant ir mokestį už atsiskaitymo dokumentų teikimą naudojantis </w:t>
      </w:r>
      <w:r w:rsidRPr="00A607F9">
        <w:t>SABIS</w:t>
      </w:r>
      <w:r>
        <w:t xml:space="preserve"> sąskaitų administravimo bendrąja informacine sistema</w:t>
      </w:r>
      <w:r w:rsidRPr="00E13CFC">
        <w:t xml:space="preserve">). Paslaugų teikėjas turi nurodyti kainą Eur su PVM, jei </w:t>
      </w:r>
      <w:r>
        <w:t>p</w:t>
      </w:r>
      <w:r w:rsidRPr="00E13CFC">
        <w:t xml:space="preserve">aslaugų teikėjas yra PVM mokėtojas arba Eur be PVM, jei </w:t>
      </w:r>
      <w:r>
        <w:t>p</w:t>
      </w:r>
      <w:r w:rsidRPr="00E13CFC">
        <w:t>aslaugų teikėjas yra ne PVM mokėtojas. Kaina nurodoma ne daugiau kaip 2 skaitmenų po kablelio tikslumu.</w:t>
      </w:r>
    </w:p>
    <w:p w14:paraId="639E7B28" w14:textId="77777777" w:rsidR="00F602A0" w:rsidRDefault="00F602A0" w:rsidP="00F602A0">
      <w:pPr>
        <w:ind w:left="720" w:hanging="720"/>
        <w:contextualSpacing/>
        <w:rPr>
          <w:rFonts w:cstheme="minorHAnsi"/>
        </w:rPr>
      </w:pPr>
      <w:r w:rsidRPr="00AA2445">
        <w:rPr>
          <w:rFonts w:cstheme="minorHAnsi"/>
        </w:rPr>
        <w:t>Jei stulpelis „PVM“ nepildomas, nurodomos priežastys, dėl kurių PVM nemokamas:</w:t>
      </w:r>
      <w:r w:rsidRPr="009C7D66">
        <w:rPr>
          <w:rFonts w:cstheme="minorHAnsi"/>
        </w:rPr>
        <w:t xml:space="preserve"> ______________________________________________________________________________</w:t>
      </w:r>
    </w:p>
    <w:p w14:paraId="51E7AA83" w14:textId="77777777" w:rsidR="00F602A0" w:rsidRDefault="00F602A0" w:rsidP="00F602A0">
      <w:pPr>
        <w:ind w:left="720" w:hanging="720"/>
        <w:contextualSpacing/>
        <w:rPr>
          <w:rFonts w:cstheme="minorHAnsi"/>
        </w:rPr>
      </w:pPr>
    </w:p>
    <w:p w14:paraId="3F853C88" w14:textId="77777777" w:rsidR="00F602A0" w:rsidRPr="007B799B" w:rsidRDefault="00F602A0" w:rsidP="00F602A0">
      <w:pPr>
        <w:tabs>
          <w:tab w:val="left" w:pos="284"/>
          <w:tab w:val="left" w:pos="993"/>
        </w:tabs>
        <w:jc w:val="both"/>
        <w:rPr>
          <w:rFonts w:eastAsia="Calibri" w:cstheme="minorHAnsi"/>
          <w:bCs/>
          <w:lang w:eastAsia="en-US"/>
        </w:rPr>
      </w:pPr>
      <w:r w:rsidRPr="007B799B">
        <w:rPr>
          <w:rFonts w:eastAsia="Calibri" w:cstheme="minorHAnsi"/>
          <w:bCs/>
          <w:lang w:eastAsia="en-US"/>
        </w:rPr>
        <w:t>„</w:t>
      </w:r>
      <w:r>
        <w:rPr>
          <w:rFonts w:eastAsia="Calibri" w:cstheme="minorHAnsi"/>
          <w:bCs/>
          <w:lang w:eastAsia="en-US"/>
        </w:rPr>
        <w:t>Viso</w:t>
      </w:r>
      <w:r w:rsidRPr="007B799B">
        <w:rPr>
          <w:rFonts w:eastAsia="Calibri" w:cstheme="minorHAnsi"/>
          <w:bCs/>
          <w:lang w:eastAsia="en-US"/>
        </w:rPr>
        <w:t xml:space="preserve"> kaina, Eur su PVM“ bus </w:t>
      </w:r>
      <w:r w:rsidRPr="007B799B">
        <w:rPr>
          <w:rFonts w:eastAsia="Calibri" w:cstheme="minorHAnsi"/>
          <w:bCs/>
          <w:u w:val="single"/>
          <w:lang w:eastAsia="en-US"/>
        </w:rPr>
        <w:t>naudojama tik pasiūlymams vertinti ir pasiūlymų eilei sudaryti bei laimėtojui nustatyti.</w:t>
      </w:r>
    </w:p>
    <w:p w14:paraId="756FF82F" w14:textId="77777777" w:rsidR="00F602A0" w:rsidRPr="005137F1" w:rsidRDefault="00F602A0" w:rsidP="00F602A0">
      <w:pPr>
        <w:ind w:left="720"/>
        <w:contextualSpacing/>
        <w:rPr>
          <w:rFonts w:cstheme="minorHAnsi"/>
          <w:sz w:val="16"/>
          <w:szCs w:val="16"/>
        </w:rPr>
      </w:pPr>
    </w:p>
    <w:p w14:paraId="6391078D" w14:textId="77777777" w:rsidR="00F602A0" w:rsidRPr="00A61C4D" w:rsidRDefault="00F602A0" w:rsidP="00F602A0">
      <w:pPr>
        <w:pStyle w:val="Sraopastraipa"/>
        <w:numPr>
          <w:ilvl w:val="0"/>
          <w:numId w:val="26"/>
        </w:numPr>
        <w:spacing w:after="0" w:line="240" w:lineRule="auto"/>
        <w:jc w:val="center"/>
        <w:rPr>
          <w:rFonts w:asciiTheme="majorHAnsi" w:hAnsiTheme="majorHAnsi" w:cstheme="majorHAnsi"/>
          <w:b/>
          <w:bCs/>
          <w:sz w:val="22"/>
          <w:szCs w:val="22"/>
        </w:rPr>
      </w:pPr>
      <w:r w:rsidRPr="00A61C4D">
        <w:rPr>
          <w:rFonts w:asciiTheme="majorHAnsi" w:hAnsiTheme="majorHAnsi" w:cstheme="majorHAnsi"/>
          <w:b/>
          <w:bCs/>
          <w:sz w:val="22"/>
          <w:szCs w:val="22"/>
        </w:rPr>
        <w:t>PASIŪLYMO KOKYBINIAI PARAMETRAI</w:t>
      </w:r>
    </w:p>
    <w:p w14:paraId="4DDB9C64" w14:textId="77777777" w:rsidR="00F602A0" w:rsidRDefault="00F602A0" w:rsidP="00F602A0">
      <w:pPr>
        <w:spacing w:after="0" w:line="240" w:lineRule="auto"/>
        <w:rPr>
          <w:rFonts w:eastAsia="Calibri" w:cstheme="minorHAnsi"/>
          <w:sz w:val="22"/>
          <w:szCs w:val="22"/>
        </w:rPr>
      </w:pPr>
      <w:r>
        <w:rPr>
          <w:rFonts w:eastAsia="Calibri" w:cstheme="minorHAnsi"/>
          <w:sz w:val="22"/>
          <w:szCs w:val="22"/>
        </w:rPr>
        <w:t>Siūlomas pirkimo objektas atitinka pirkimo dokumentuose nurodytus reikalavimus ir jo savybės yra tokios:</w:t>
      </w:r>
    </w:p>
    <w:p w14:paraId="7D0B7EF1" w14:textId="77777777" w:rsidR="00F602A0" w:rsidRPr="004E4192" w:rsidRDefault="00F602A0" w:rsidP="00F602A0">
      <w:pPr>
        <w:spacing w:after="0" w:line="240" w:lineRule="auto"/>
        <w:rPr>
          <w:rFonts w:eastAsia="Calibri" w:cstheme="minorHAnsi"/>
          <w:iCs/>
          <w:sz w:val="22"/>
          <w:szCs w:val="22"/>
        </w:rPr>
      </w:pPr>
    </w:p>
    <w:p w14:paraId="3D11E2DB" w14:textId="77777777" w:rsidR="00F602A0" w:rsidRPr="00886310" w:rsidRDefault="00F602A0" w:rsidP="00F602A0">
      <w:pPr>
        <w:spacing w:after="0" w:line="240" w:lineRule="auto"/>
        <w:jc w:val="both"/>
        <w:rPr>
          <w:rFonts w:eastAsia="Calibri" w:cstheme="minorHAnsi"/>
          <w:lang w:eastAsia="en-US"/>
        </w:rPr>
      </w:pPr>
    </w:p>
    <w:p w14:paraId="7238B669" w14:textId="77777777" w:rsidR="00F602A0" w:rsidRPr="00015FE4" w:rsidRDefault="00F602A0" w:rsidP="00F602A0">
      <w:pPr>
        <w:pStyle w:val="Sraopastraipa"/>
        <w:numPr>
          <w:ilvl w:val="0"/>
          <w:numId w:val="26"/>
        </w:numPr>
        <w:spacing w:after="0" w:line="240" w:lineRule="auto"/>
        <w:jc w:val="center"/>
        <w:rPr>
          <w:rFonts w:cs="Calibri"/>
          <w:b/>
          <w:bCs/>
          <w:sz w:val="22"/>
          <w:szCs w:val="22"/>
        </w:rPr>
      </w:pPr>
      <w:r w:rsidRPr="00015FE4">
        <w:rPr>
          <w:rFonts w:cs="Calibri"/>
          <w:b/>
          <w:bCs/>
          <w:sz w:val="22"/>
          <w:szCs w:val="22"/>
        </w:rPr>
        <w:t>PRIDEDAMI DOKUMENTAI IR INFORMACIJA APIE KONFIDENCIALUMĄ</w:t>
      </w:r>
    </w:p>
    <w:p w14:paraId="04BAC598" w14:textId="77777777" w:rsidR="00F602A0" w:rsidRPr="00911F1E" w:rsidRDefault="00F602A0" w:rsidP="00F602A0">
      <w:pPr>
        <w:spacing w:after="0" w:line="240" w:lineRule="auto"/>
        <w:ind w:left="567"/>
        <w:contextualSpacing/>
        <w:rPr>
          <w:rFonts w:cs="Calibri"/>
          <w:b/>
          <w:bCs/>
          <w:sz w:val="20"/>
          <w:szCs w:val="20"/>
        </w:rPr>
      </w:pPr>
    </w:p>
    <w:p w14:paraId="0C3B1DFB" w14:textId="77777777" w:rsidR="00F602A0" w:rsidRDefault="00F602A0" w:rsidP="00F602A0">
      <w:pPr>
        <w:spacing w:after="0" w:line="240" w:lineRule="auto"/>
        <w:ind w:firstLine="567"/>
        <w:contextualSpacing/>
        <w:rPr>
          <w:rFonts w:cs="Calibri"/>
        </w:rPr>
      </w:pPr>
      <w:r>
        <w:rPr>
          <w:rFonts w:cs="Calibri"/>
        </w:rPr>
        <w:t xml:space="preserve">Jei nenurodyta kitaip, </w:t>
      </w:r>
      <w:r w:rsidRPr="00FF05DC">
        <w:rPr>
          <w:rFonts w:cs="Calibri"/>
          <w:b/>
          <w:u w:val="single"/>
        </w:rPr>
        <w:t>visi dokumentai teikiami su pasiūlymu CVP IS priemonėmis</w:t>
      </w:r>
      <w:r>
        <w:rPr>
          <w:rFonts w:cs="Calibri"/>
        </w:rPr>
        <w:t>:</w:t>
      </w:r>
    </w:p>
    <w:p w14:paraId="52F9DDC8" w14:textId="77777777" w:rsidR="00F602A0" w:rsidRDefault="00F602A0" w:rsidP="00F602A0">
      <w:pPr>
        <w:spacing w:after="0" w:line="240" w:lineRule="auto"/>
        <w:jc w:val="both"/>
        <w:rPr>
          <w:rFonts w:ascii="Calibri" w:eastAsia="Calibri" w:hAnsi="Calibri" w:cs="Calibri"/>
          <w:b/>
          <w:bCs/>
        </w:rPr>
      </w:pPr>
    </w:p>
    <w:tbl>
      <w:tblPr>
        <w:tblStyle w:val="Lentelstinklelis4"/>
        <w:tblW w:w="0" w:type="auto"/>
        <w:tblInd w:w="0" w:type="dxa"/>
        <w:tblLook w:val="04A0" w:firstRow="1" w:lastRow="0" w:firstColumn="1" w:lastColumn="0" w:noHBand="0" w:noVBand="1"/>
      </w:tblPr>
      <w:tblGrid>
        <w:gridCol w:w="498"/>
        <w:gridCol w:w="3330"/>
        <w:gridCol w:w="1981"/>
        <w:gridCol w:w="1701"/>
        <w:gridCol w:w="2118"/>
      </w:tblGrid>
      <w:tr w:rsidR="00F602A0" w14:paraId="4B899EAA" w14:textId="77777777">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6BE12F4" w14:textId="77777777" w:rsidR="00F602A0" w:rsidRPr="004F562F" w:rsidRDefault="00F602A0">
            <w:pPr>
              <w:jc w:val="center"/>
              <w:rPr>
                <w:rFonts w:ascii="Calibri" w:cs="Calibri"/>
                <w:b/>
                <w:bCs/>
                <w:sz w:val="22"/>
                <w:szCs w:val="22"/>
              </w:rPr>
            </w:pPr>
            <w:r w:rsidRPr="004F562F">
              <w:rPr>
                <w:rFonts w:ascii="Calibri" w:cs="Calibri"/>
                <w:b/>
                <w:bCs/>
                <w:sz w:val="22"/>
                <w:szCs w:val="22"/>
              </w:rPr>
              <w:t>Eil.</w:t>
            </w:r>
          </w:p>
          <w:p w14:paraId="54E9F78D" w14:textId="77777777" w:rsidR="00F602A0" w:rsidRPr="004F562F" w:rsidRDefault="00F602A0">
            <w:pPr>
              <w:jc w:val="center"/>
              <w:rPr>
                <w:rFonts w:ascii="Calibri" w:cs="Calibri"/>
                <w:b/>
                <w:bCs/>
                <w:sz w:val="22"/>
                <w:szCs w:val="22"/>
              </w:rPr>
            </w:pPr>
            <w:r w:rsidRPr="004F562F">
              <w:rPr>
                <w:rFonts w:ascii="Calibri" w:cs="Calibri"/>
                <w:b/>
                <w:bCs/>
                <w:sz w:val="22"/>
                <w:szCs w:val="22"/>
              </w:rPr>
              <w:t>Nr.</w:t>
            </w:r>
          </w:p>
        </w:tc>
        <w:tc>
          <w:tcPr>
            <w:tcW w:w="33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CABF0E" w14:textId="77777777" w:rsidR="00F602A0" w:rsidRPr="004F562F" w:rsidRDefault="00F602A0">
            <w:pPr>
              <w:jc w:val="center"/>
              <w:rPr>
                <w:rFonts w:ascii="Calibri" w:cs="Calibri"/>
                <w:b/>
                <w:bCs/>
                <w:sz w:val="22"/>
                <w:szCs w:val="22"/>
              </w:rPr>
            </w:pPr>
            <w:r w:rsidRPr="004F562F">
              <w:rPr>
                <w:rFonts w:ascii="Calibri" w:cs="Calibri"/>
                <w:b/>
                <w:bCs/>
                <w:sz w:val="22"/>
                <w:szCs w:val="22"/>
              </w:rPr>
              <w:t>Dokumentas</w:t>
            </w:r>
          </w:p>
        </w:tc>
        <w:tc>
          <w:tcPr>
            <w:tcW w:w="198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1045F7" w14:textId="77777777" w:rsidR="00F602A0" w:rsidRPr="004F562F" w:rsidRDefault="00F602A0">
            <w:pPr>
              <w:jc w:val="center"/>
              <w:rPr>
                <w:rFonts w:ascii="Calibri" w:cs="Calibri"/>
                <w:b/>
                <w:bCs/>
                <w:sz w:val="22"/>
                <w:szCs w:val="22"/>
              </w:rPr>
            </w:pPr>
            <w:r w:rsidRPr="004F562F">
              <w:rPr>
                <w:rFonts w:ascii="Calibri" w:cs="Calibri"/>
                <w:b/>
                <w:bCs/>
                <w:sz w:val="22"/>
                <w:szCs w:val="22"/>
              </w:rPr>
              <w:t>Lapų skaičius</w:t>
            </w:r>
          </w:p>
        </w:tc>
        <w:tc>
          <w:tcPr>
            <w:tcW w:w="17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58F252" w14:textId="77777777" w:rsidR="00F602A0" w:rsidRPr="004F562F" w:rsidRDefault="00F602A0">
            <w:pPr>
              <w:jc w:val="center"/>
              <w:rPr>
                <w:rFonts w:ascii="Calibri" w:cs="Calibri"/>
                <w:b/>
                <w:bCs/>
                <w:sz w:val="22"/>
                <w:szCs w:val="22"/>
              </w:rPr>
            </w:pPr>
            <w:r w:rsidRPr="004F562F">
              <w:rPr>
                <w:rFonts w:ascii="Calibri" w:cs="Calibri"/>
                <w:b/>
                <w:bCs/>
                <w:sz w:val="22"/>
                <w:szCs w:val="22"/>
              </w:rPr>
              <w:t>Ar dokumente yra konfidencialios informacijos?</w:t>
            </w:r>
          </w:p>
          <w:p w14:paraId="7954E23E" w14:textId="77777777" w:rsidR="00F602A0" w:rsidRPr="004F562F" w:rsidRDefault="00F602A0">
            <w:pPr>
              <w:jc w:val="center"/>
              <w:rPr>
                <w:rFonts w:ascii="Calibri" w:cs="Calibri"/>
                <w:b/>
                <w:bCs/>
                <w:sz w:val="22"/>
                <w:szCs w:val="22"/>
              </w:rPr>
            </w:pPr>
            <w:r w:rsidRPr="004F562F">
              <w:rPr>
                <w:rFonts w:ascii="Calibri" w:cs="Calibri"/>
                <w:b/>
                <w:bCs/>
                <w:sz w:val="22"/>
                <w:szCs w:val="22"/>
              </w:rPr>
              <w:t>(Taip / Ne)</w:t>
            </w:r>
          </w:p>
        </w:tc>
        <w:tc>
          <w:tcPr>
            <w:tcW w:w="2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8560A" w14:textId="77777777" w:rsidR="00F602A0" w:rsidRPr="004F562F" w:rsidRDefault="00F602A0">
            <w:pPr>
              <w:jc w:val="center"/>
              <w:rPr>
                <w:rFonts w:ascii="Calibri" w:cs="Calibri"/>
                <w:b/>
                <w:bCs/>
                <w:sz w:val="22"/>
                <w:szCs w:val="22"/>
              </w:rPr>
            </w:pPr>
            <w:r w:rsidRPr="004F562F">
              <w:rPr>
                <w:rFonts w:ascii="Calibri" w:cs="Calibri"/>
                <w:b/>
                <w:bCs/>
                <w:sz w:val="22"/>
                <w:szCs w:val="22"/>
              </w:rPr>
              <w:t>Paaiškinimas, kokia konkreti informacija dokumente yra konfidenciali ir kodėl</w:t>
            </w:r>
          </w:p>
        </w:tc>
      </w:tr>
      <w:tr w:rsidR="00F602A0" w14:paraId="0E8CEBFD" w14:textId="77777777">
        <w:tc>
          <w:tcPr>
            <w:tcW w:w="0" w:type="auto"/>
            <w:tcBorders>
              <w:top w:val="single" w:sz="4" w:space="0" w:color="000000"/>
              <w:left w:val="single" w:sz="4" w:space="0" w:color="000000"/>
              <w:bottom w:val="single" w:sz="4" w:space="0" w:color="000000"/>
              <w:right w:val="single" w:sz="4" w:space="0" w:color="000000"/>
            </w:tcBorders>
            <w:vAlign w:val="center"/>
            <w:hideMark/>
          </w:tcPr>
          <w:p w14:paraId="7998C236" w14:textId="77777777" w:rsidR="00F602A0" w:rsidRDefault="00F602A0">
            <w:pPr>
              <w:jc w:val="center"/>
              <w:rPr>
                <w:rFonts w:ascii="Calibri" w:cs="Calibri"/>
                <w:bCs/>
              </w:rPr>
            </w:pPr>
            <w:r>
              <w:rPr>
                <w:rFonts w:ascii="Calibri" w:cs="Calibri"/>
                <w:i/>
              </w:rPr>
              <w:t>1</w:t>
            </w:r>
          </w:p>
        </w:tc>
        <w:tc>
          <w:tcPr>
            <w:tcW w:w="3330" w:type="dxa"/>
            <w:tcBorders>
              <w:top w:val="single" w:sz="4" w:space="0" w:color="000000"/>
              <w:left w:val="single" w:sz="4" w:space="0" w:color="000000"/>
              <w:bottom w:val="single" w:sz="4" w:space="0" w:color="000000"/>
              <w:right w:val="single" w:sz="4" w:space="0" w:color="000000"/>
            </w:tcBorders>
            <w:vAlign w:val="center"/>
            <w:hideMark/>
          </w:tcPr>
          <w:p w14:paraId="745F8561" w14:textId="77777777" w:rsidR="00F602A0" w:rsidRDefault="00F602A0">
            <w:pPr>
              <w:jc w:val="center"/>
              <w:rPr>
                <w:rFonts w:ascii="Calibri" w:cs="Calibri"/>
                <w:bCs/>
              </w:rPr>
            </w:pPr>
            <w:r>
              <w:rPr>
                <w:rFonts w:ascii="Calibri" w:cs="Calibri"/>
                <w:i/>
                <w:iCs/>
              </w:rPr>
              <w:t>2</w:t>
            </w:r>
          </w:p>
        </w:tc>
        <w:tc>
          <w:tcPr>
            <w:tcW w:w="1981" w:type="dxa"/>
            <w:tcBorders>
              <w:top w:val="single" w:sz="4" w:space="0" w:color="000000"/>
              <w:left w:val="single" w:sz="4" w:space="0" w:color="000000"/>
              <w:bottom w:val="single" w:sz="4" w:space="0" w:color="000000"/>
              <w:right w:val="single" w:sz="4" w:space="0" w:color="000000"/>
            </w:tcBorders>
            <w:hideMark/>
          </w:tcPr>
          <w:p w14:paraId="0F8CCC82" w14:textId="77777777" w:rsidR="00F602A0" w:rsidRDefault="00F602A0">
            <w:pPr>
              <w:jc w:val="center"/>
              <w:rPr>
                <w:rFonts w:ascii="Calibri" w:cs="Calibri"/>
                <w:i/>
              </w:rPr>
            </w:pPr>
            <w:r>
              <w:rPr>
                <w:rFonts w:ascii="Calibri" w:cs="Calibri"/>
                <w:i/>
              </w:rPr>
              <w:t>3</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78E4ADB" w14:textId="77777777" w:rsidR="00F602A0" w:rsidRDefault="00F602A0">
            <w:pPr>
              <w:jc w:val="center"/>
              <w:rPr>
                <w:rFonts w:ascii="Calibri" w:cs="Calibri"/>
                <w:bCs/>
                <w:i/>
                <w:iCs/>
              </w:rPr>
            </w:pPr>
            <w:r>
              <w:rPr>
                <w:rFonts w:ascii="Calibri" w:cs="Calibri"/>
                <w:bCs/>
                <w:i/>
                <w:iCs/>
              </w:rPr>
              <w:t>4</w:t>
            </w:r>
          </w:p>
        </w:tc>
        <w:tc>
          <w:tcPr>
            <w:tcW w:w="2118" w:type="dxa"/>
            <w:tcBorders>
              <w:top w:val="single" w:sz="4" w:space="0" w:color="000000"/>
              <w:left w:val="single" w:sz="4" w:space="0" w:color="000000"/>
              <w:bottom w:val="single" w:sz="4" w:space="0" w:color="000000"/>
              <w:right w:val="single" w:sz="4" w:space="0" w:color="000000"/>
            </w:tcBorders>
            <w:vAlign w:val="center"/>
            <w:hideMark/>
          </w:tcPr>
          <w:p w14:paraId="18DA6CCE" w14:textId="77777777" w:rsidR="00F602A0" w:rsidRDefault="00F602A0">
            <w:pPr>
              <w:jc w:val="center"/>
              <w:rPr>
                <w:rFonts w:ascii="Calibri" w:cs="Calibri"/>
                <w:bCs/>
              </w:rPr>
            </w:pPr>
            <w:r>
              <w:rPr>
                <w:rFonts w:ascii="Calibri" w:cs="Calibri"/>
                <w:i/>
              </w:rPr>
              <w:t>5</w:t>
            </w:r>
          </w:p>
        </w:tc>
      </w:tr>
      <w:tr w:rsidR="00F602A0" w14:paraId="52DD6B39" w14:textId="77777777">
        <w:tc>
          <w:tcPr>
            <w:tcW w:w="0" w:type="auto"/>
            <w:tcBorders>
              <w:top w:val="single" w:sz="4" w:space="0" w:color="000000"/>
              <w:left w:val="single" w:sz="4" w:space="0" w:color="000000"/>
              <w:bottom w:val="single" w:sz="4" w:space="0" w:color="000000"/>
              <w:right w:val="single" w:sz="4" w:space="0" w:color="000000"/>
            </w:tcBorders>
            <w:hideMark/>
          </w:tcPr>
          <w:p w14:paraId="4F45F185" w14:textId="77777777" w:rsidR="00F602A0" w:rsidRDefault="00F602A0">
            <w:pPr>
              <w:rPr>
                <w:rFonts w:ascii="Calibri" w:cs="Calibri"/>
              </w:rPr>
            </w:pPr>
            <w:r>
              <w:rPr>
                <w:rFonts w:ascii="Calibri" w:cs="Calibri"/>
              </w:rPr>
              <w:t>1.</w:t>
            </w:r>
          </w:p>
        </w:tc>
        <w:tc>
          <w:tcPr>
            <w:tcW w:w="3330" w:type="dxa"/>
            <w:tcBorders>
              <w:top w:val="single" w:sz="4" w:space="0" w:color="000000"/>
              <w:left w:val="single" w:sz="4" w:space="0" w:color="000000"/>
              <w:bottom w:val="single" w:sz="4" w:space="0" w:color="000000"/>
              <w:right w:val="single" w:sz="4" w:space="0" w:color="000000"/>
            </w:tcBorders>
            <w:hideMark/>
          </w:tcPr>
          <w:p w14:paraId="494F6664" w14:textId="77777777" w:rsidR="00F602A0" w:rsidRPr="004F562F" w:rsidRDefault="00F602A0">
            <w:pPr>
              <w:rPr>
                <w:rFonts w:ascii="Calibri" w:cs="Calibri"/>
              </w:rPr>
            </w:pPr>
            <w:r w:rsidRPr="0019667D">
              <w:rPr>
                <w:rFonts w:ascii="Calibri" w:cs="Calibri"/>
              </w:rPr>
              <w:t>Jungtinės veiklos sutarties kopija (</w:t>
            </w:r>
            <w:r w:rsidRPr="0019667D">
              <w:rPr>
                <w:rFonts w:ascii="Calibri" w:cs="Calibri"/>
                <w:bCs/>
                <w:iCs/>
              </w:rPr>
              <w:t>jei pasiūlymą pateikia ūkio subjektų grupė)</w:t>
            </w:r>
          </w:p>
        </w:tc>
        <w:tc>
          <w:tcPr>
            <w:tcW w:w="1981" w:type="dxa"/>
            <w:tcBorders>
              <w:top w:val="single" w:sz="4" w:space="0" w:color="000000"/>
              <w:left w:val="single" w:sz="4" w:space="0" w:color="000000"/>
              <w:bottom w:val="single" w:sz="4" w:space="0" w:color="000000"/>
              <w:right w:val="single" w:sz="4" w:space="0" w:color="000000"/>
            </w:tcBorders>
          </w:tcPr>
          <w:p w14:paraId="0617D376" w14:textId="77777777" w:rsidR="00F602A0" w:rsidRDefault="00F602A0">
            <w:pPr>
              <w:rPr>
                <w:rFonts w:ascii="Calibri" w:cs="Calibri"/>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181422" w14:textId="77777777" w:rsidR="00F602A0" w:rsidRDefault="00F602A0">
            <w:pPr>
              <w:rPr>
                <w:rFonts w:ascii="Calibri" w:cs="Calibri"/>
              </w:rPr>
            </w:pPr>
          </w:p>
        </w:tc>
        <w:tc>
          <w:tcPr>
            <w:tcW w:w="2118" w:type="dxa"/>
            <w:tcBorders>
              <w:top w:val="single" w:sz="4" w:space="0" w:color="000000"/>
              <w:left w:val="single" w:sz="4" w:space="0" w:color="000000"/>
              <w:bottom w:val="single" w:sz="4" w:space="0" w:color="000000"/>
              <w:right w:val="single" w:sz="4" w:space="0" w:color="000000"/>
            </w:tcBorders>
            <w:vAlign w:val="center"/>
          </w:tcPr>
          <w:p w14:paraId="45C93405" w14:textId="77777777" w:rsidR="00F602A0" w:rsidRDefault="00F602A0">
            <w:pPr>
              <w:rPr>
                <w:rFonts w:ascii="Calibri" w:cs="Calibri"/>
              </w:rPr>
            </w:pPr>
          </w:p>
        </w:tc>
      </w:tr>
      <w:tr w:rsidR="00F602A0" w14:paraId="7870FB6F" w14:textId="77777777">
        <w:tc>
          <w:tcPr>
            <w:tcW w:w="0" w:type="auto"/>
            <w:tcBorders>
              <w:top w:val="single" w:sz="4" w:space="0" w:color="000000"/>
              <w:left w:val="single" w:sz="4" w:space="0" w:color="000000"/>
              <w:bottom w:val="single" w:sz="4" w:space="0" w:color="000000"/>
              <w:right w:val="single" w:sz="4" w:space="0" w:color="000000"/>
            </w:tcBorders>
            <w:hideMark/>
          </w:tcPr>
          <w:p w14:paraId="13674785" w14:textId="77777777" w:rsidR="00F602A0" w:rsidRDefault="00F602A0">
            <w:pPr>
              <w:rPr>
                <w:rFonts w:ascii="Calibri" w:cs="Calibri"/>
              </w:rPr>
            </w:pPr>
            <w:r>
              <w:rPr>
                <w:rFonts w:ascii="Calibri" w:cs="Calibri"/>
              </w:rPr>
              <w:t>2.</w:t>
            </w:r>
          </w:p>
        </w:tc>
        <w:tc>
          <w:tcPr>
            <w:tcW w:w="3330" w:type="dxa"/>
            <w:tcBorders>
              <w:top w:val="single" w:sz="4" w:space="0" w:color="000000"/>
              <w:left w:val="single" w:sz="4" w:space="0" w:color="000000"/>
              <w:bottom w:val="single" w:sz="4" w:space="0" w:color="000000"/>
              <w:right w:val="single" w:sz="4" w:space="0" w:color="000000"/>
            </w:tcBorders>
            <w:hideMark/>
          </w:tcPr>
          <w:p w14:paraId="7C2F7CAC" w14:textId="77777777" w:rsidR="00F602A0" w:rsidRPr="004F562F" w:rsidRDefault="00F602A0">
            <w:pPr>
              <w:jc w:val="both"/>
              <w:rPr>
                <w:rFonts w:ascii="Calibri" w:cs="Calibri"/>
              </w:rPr>
            </w:pPr>
            <w:r w:rsidRPr="0019667D">
              <w:rPr>
                <w:rFonts w:ascii="Calibri" w:cs="Calibri"/>
              </w:rPr>
              <w:t xml:space="preserve">Įgaliojimo ar kito dokumento, suteikiančio teisę </w:t>
            </w:r>
            <w:r>
              <w:rPr>
                <w:rFonts w:ascii="Calibri" w:cs="Calibri"/>
              </w:rPr>
              <w:t>pateikti</w:t>
            </w:r>
            <w:r w:rsidRPr="0019667D">
              <w:rPr>
                <w:rFonts w:ascii="Calibri" w:cs="Calibri"/>
              </w:rPr>
              <w:t xml:space="preserve"> pasiūlymą bei kitus dokumentus, kopija (jeigu pasiūlymą pateikia ir (ar) dokumentus </w:t>
            </w:r>
            <w:r>
              <w:rPr>
                <w:rFonts w:ascii="Calibri" w:cs="Calibri"/>
              </w:rPr>
              <w:t xml:space="preserve">pateikia </w:t>
            </w:r>
            <w:r w:rsidRPr="0019667D">
              <w:rPr>
                <w:rFonts w:ascii="Calibri" w:cs="Calibri"/>
              </w:rPr>
              <w:t>ne paslaugų teikėjo, ūkio subjektų grupės dalyvių, subteikėjų ar ūkio subjektų, kurių pajėgumais paslaugų teikėjas remiasi, vadovas)</w:t>
            </w:r>
          </w:p>
        </w:tc>
        <w:tc>
          <w:tcPr>
            <w:tcW w:w="1981" w:type="dxa"/>
            <w:tcBorders>
              <w:top w:val="single" w:sz="4" w:space="0" w:color="000000"/>
              <w:left w:val="single" w:sz="4" w:space="0" w:color="000000"/>
              <w:bottom w:val="single" w:sz="4" w:space="0" w:color="000000"/>
              <w:right w:val="single" w:sz="4" w:space="0" w:color="000000"/>
            </w:tcBorders>
          </w:tcPr>
          <w:p w14:paraId="44CEDE00" w14:textId="77777777" w:rsidR="00F602A0" w:rsidRDefault="00F602A0">
            <w:pPr>
              <w:rPr>
                <w:rFonts w:ascii="Calibri" w:cs="Calibri"/>
              </w:rPr>
            </w:pPr>
          </w:p>
        </w:tc>
        <w:tc>
          <w:tcPr>
            <w:tcW w:w="1701" w:type="dxa"/>
            <w:tcBorders>
              <w:top w:val="single" w:sz="4" w:space="0" w:color="000000"/>
              <w:left w:val="single" w:sz="4" w:space="0" w:color="000000"/>
              <w:bottom w:val="single" w:sz="4" w:space="0" w:color="000000"/>
              <w:right w:val="single" w:sz="4" w:space="0" w:color="000000"/>
            </w:tcBorders>
          </w:tcPr>
          <w:p w14:paraId="4F27883B" w14:textId="77777777" w:rsidR="00F602A0" w:rsidRDefault="00F602A0">
            <w:pPr>
              <w:rPr>
                <w:rFonts w:ascii="Calibri" w:cs="Calibri"/>
              </w:rPr>
            </w:pPr>
          </w:p>
        </w:tc>
        <w:tc>
          <w:tcPr>
            <w:tcW w:w="2118" w:type="dxa"/>
            <w:tcBorders>
              <w:top w:val="single" w:sz="4" w:space="0" w:color="000000"/>
              <w:left w:val="single" w:sz="4" w:space="0" w:color="000000"/>
              <w:bottom w:val="single" w:sz="4" w:space="0" w:color="000000"/>
              <w:right w:val="single" w:sz="4" w:space="0" w:color="000000"/>
            </w:tcBorders>
          </w:tcPr>
          <w:p w14:paraId="3AA21E4B" w14:textId="77777777" w:rsidR="00F602A0" w:rsidRDefault="00F602A0">
            <w:pPr>
              <w:rPr>
                <w:rFonts w:ascii="Calibri" w:cs="Calibri"/>
              </w:rPr>
            </w:pPr>
          </w:p>
        </w:tc>
      </w:tr>
      <w:tr w:rsidR="00F602A0" w14:paraId="2D231BFF" w14:textId="77777777">
        <w:tc>
          <w:tcPr>
            <w:tcW w:w="0" w:type="auto"/>
            <w:tcBorders>
              <w:top w:val="single" w:sz="4" w:space="0" w:color="000000"/>
              <w:left w:val="single" w:sz="4" w:space="0" w:color="000000"/>
              <w:bottom w:val="single" w:sz="4" w:space="0" w:color="000000"/>
              <w:right w:val="single" w:sz="4" w:space="0" w:color="000000"/>
            </w:tcBorders>
            <w:hideMark/>
          </w:tcPr>
          <w:p w14:paraId="216AC983" w14:textId="77777777" w:rsidR="00F602A0" w:rsidRDefault="00F602A0">
            <w:pPr>
              <w:rPr>
                <w:rFonts w:ascii="Calibri" w:cs="Calibri"/>
                <w:bCs/>
              </w:rPr>
            </w:pPr>
            <w:r>
              <w:rPr>
                <w:rFonts w:ascii="Calibri" w:cs="Calibri"/>
                <w:bCs/>
              </w:rPr>
              <w:t>3.</w:t>
            </w:r>
          </w:p>
        </w:tc>
        <w:tc>
          <w:tcPr>
            <w:tcW w:w="3330" w:type="dxa"/>
            <w:tcBorders>
              <w:top w:val="single" w:sz="4" w:space="0" w:color="000000"/>
              <w:left w:val="single" w:sz="4" w:space="0" w:color="000000"/>
              <w:bottom w:val="single" w:sz="4" w:space="0" w:color="000000"/>
              <w:right w:val="single" w:sz="4" w:space="0" w:color="000000"/>
            </w:tcBorders>
            <w:hideMark/>
          </w:tcPr>
          <w:p w14:paraId="18C1678E" w14:textId="77777777" w:rsidR="00F602A0" w:rsidRPr="000F3294" w:rsidRDefault="00F602A0">
            <w:pPr>
              <w:tabs>
                <w:tab w:val="left" w:pos="1701"/>
              </w:tabs>
              <w:spacing w:line="20" w:lineRule="atLeast"/>
              <w:ind w:left="32"/>
              <w:jc w:val="both"/>
              <w:rPr>
                <w:rFonts w:ascii="Calibri" w:cs="Calibri"/>
                <w:highlight w:val="yellow"/>
              </w:rPr>
            </w:pPr>
            <w:r w:rsidRPr="00444546">
              <w:rPr>
                <w:rFonts w:ascii="Calibri" w:cs="Calibri"/>
                <w:bCs/>
              </w:rPr>
              <w:t xml:space="preserve">Jei paslaugų teikėjas pasitelkia ūkio subjektus – </w:t>
            </w:r>
            <w:r w:rsidRPr="00444546">
              <w:rPr>
                <w:rFonts w:ascii="Calibri" w:cs="Calibri"/>
                <w:bCs/>
                <w:u w:val="single"/>
              </w:rPr>
              <w:t xml:space="preserve">įrodymai, kad šie ištekliai </w:t>
            </w:r>
            <w:r w:rsidRPr="00444546">
              <w:rPr>
                <w:rFonts w:ascii="Calibri" w:cs="Calibri"/>
                <w:bCs/>
                <w:u w:val="single"/>
              </w:rPr>
              <w:lastRenderedPageBreak/>
              <w:t>bus prieinami per visą sutartinių įsipareigojimų vykdymo laikotarpį</w:t>
            </w:r>
          </w:p>
        </w:tc>
        <w:tc>
          <w:tcPr>
            <w:tcW w:w="1981" w:type="dxa"/>
            <w:tcBorders>
              <w:top w:val="single" w:sz="4" w:space="0" w:color="000000"/>
              <w:left w:val="single" w:sz="4" w:space="0" w:color="000000"/>
              <w:bottom w:val="single" w:sz="4" w:space="0" w:color="000000"/>
              <w:right w:val="single" w:sz="4" w:space="0" w:color="000000"/>
            </w:tcBorders>
          </w:tcPr>
          <w:p w14:paraId="4EAE7892" w14:textId="77777777" w:rsidR="00F602A0" w:rsidRDefault="00F602A0">
            <w:pPr>
              <w:rPr>
                <w:rFonts w:ascii="Calibri" w:cs="Calibri"/>
              </w:rPr>
            </w:pPr>
          </w:p>
        </w:tc>
        <w:tc>
          <w:tcPr>
            <w:tcW w:w="1701" w:type="dxa"/>
            <w:tcBorders>
              <w:top w:val="single" w:sz="4" w:space="0" w:color="000000"/>
              <w:left w:val="single" w:sz="4" w:space="0" w:color="000000"/>
              <w:bottom w:val="single" w:sz="4" w:space="0" w:color="000000"/>
              <w:right w:val="single" w:sz="4" w:space="0" w:color="000000"/>
            </w:tcBorders>
          </w:tcPr>
          <w:p w14:paraId="1654458B" w14:textId="77777777" w:rsidR="00F602A0" w:rsidRDefault="00F602A0">
            <w:pPr>
              <w:rPr>
                <w:rFonts w:ascii="Calibri" w:cs="Calibri"/>
              </w:rPr>
            </w:pPr>
          </w:p>
        </w:tc>
        <w:tc>
          <w:tcPr>
            <w:tcW w:w="2118" w:type="dxa"/>
            <w:tcBorders>
              <w:top w:val="single" w:sz="4" w:space="0" w:color="000000"/>
              <w:left w:val="single" w:sz="4" w:space="0" w:color="000000"/>
              <w:bottom w:val="single" w:sz="4" w:space="0" w:color="000000"/>
              <w:right w:val="single" w:sz="4" w:space="0" w:color="000000"/>
            </w:tcBorders>
          </w:tcPr>
          <w:p w14:paraId="39FCAA6E" w14:textId="77777777" w:rsidR="00F602A0" w:rsidRDefault="00F602A0">
            <w:pPr>
              <w:rPr>
                <w:rFonts w:ascii="Calibri" w:cs="Calibri"/>
              </w:rPr>
            </w:pPr>
          </w:p>
        </w:tc>
      </w:tr>
      <w:tr w:rsidR="00F602A0" w14:paraId="00774C1F" w14:textId="77777777">
        <w:tc>
          <w:tcPr>
            <w:tcW w:w="0" w:type="auto"/>
            <w:tcBorders>
              <w:top w:val="single" w:sz="4" w:space="0" w:color="000000"/>
              <w:left w:val="single" w:sz="4" w:space="0" w:color="000000"/>
              <w:bottom w:val="single" w:sz="4" w:space="0" w:color="000000"/>
              <w:right w:val="single" w:sz="4" w:space="0" w:color="000000"/>
            </w:tcBorders>
            <w:hideMark/>
          </w:tcPr>
          <w:p w14:paraId="36F5DDE7" w14:textId="77777777" w:rsidR="00F602A0" w:rsidRDefault="00F602A0">
            <w:pPr>
              <w:rPr>
                <w:rFonts w:ascii="Calibri" w:cs="Calibri"/>
                <w:bCs/>
              </w:rPr>
            </w:pPr>
            <w:r>
              <w:rPr>
                <w:rFonts w:ascii="Calibri" w:cs="Calibri"/>
                <w:bCs/>
              </w:rPr>
              <w:t>4.</w:t>
            </w:r>
          </w:p>
        </w:tc>
        <w:tc>
          <w:tcPr>
            <w:tcW w:w="3330" w:type="dxa"/>
            <w:tcBorders>
              <w:top w:val="single" w:sz="4" w:space="0" w:color="000000"/>
              <w:left w:val="single" w:sz="4" w:space="0" w:color="000000"/>
              <w:bottom w:val="single" w:sz="4" w:space="0" w:color="000000"/>
              <w:right w:val="single" w:sz="4" w:space="0" w:color="000000"/>
            </w:tcBorders>
            <w:hideMark/>
          </w:tcPr>
          <w:p w14:paraId="114EBFB6" w14:textId="77777777" w:rsidR="00F602A0" w:rsidRPr="00EE562E" w:rsidRDefault="00F602A0">
            <w:pPr>
              <w:jc w:val="both"/>
              <w:rPr>
                <w:rFonts w:ascii="Calibri" w:cs="Calibri"/>
                <w:bCs/>
              </w:rPr>
            </w:pPr>
            <w:r w:rsidRPr="00EE562E">
              <w:rPr>
                <w:rFonts w:ascii="Calibri" w:cs="Calibri"/>
                <w:bCs/>
                <w:iCs/>
              </w:rPr>
              <w:t>EBVPD (</w:t>
            </w:r>
            <w:r w:rsidRPr="00EE562E">
              <w:rPr>
                <w:rFonts w:ascii="Calibri" w:cs="Calibri"/>
                <w:bCs/>
                <w:iCs/>
              </w:rPr>
              <w:fldChar w:fldCharType="begin"/>
            </w:r>
            <w:r w:rsidRPr="00EE562E">
              <w:rPr>
                <w:rFonts w:ascii="Calibri" w:cs="Calibri"/>
                <w:bCs/>
                <w:iCs/>
              </w:rPr>
              <w:instrText xml:space="preserve"> REF _Ref38898251 \h  \* MERGEFORMAT </w:instrText>
            </w:r>
            <w:r w:rsidRPr="00EE562E">
              <w:rPr>
                <w:rFonts w:ascii="Calibri" w:cs="Calibri"/>
                <w:bCs/>
                <w:iCs/>
              </w:rPr>
            </w:r>
            <w:r w:rsidRPr="00EE562E">
              <w:rPr>
                <w:rFonts w:ascii="Calibri" w:cs="Calibri"/>
                <w:bCs/>
                <w:iCs/>
              </w:rPr>
              <w:fldChar w:fldCharType="separate"/>
            </w:r>
            <w:r w:rsidRPr="00EE562E">
              <w:rPr>
                <w:rFonts w:ascii="Calibri" w:cs="Calibri"/>
              </w:rPr>
              <w:t>Pirkimo sąlygų 5</w:t>
            </w:r>
            <w:r>
              <w:rPr>
                <w:rFonts w:ascii="Calibri" w:cs="Calibri"/>
              </w:rPr>
              <w:t xml:space="preserve"> </w:t>
            </w:r>
            <w:r w:rsidRPr="00EE562E">
              <w:rPr>
                <w:rFonts w:ascii="Calibri" w:cs="Calibri"/>
              </w:rPr>
              <w:t>priedas „EBVPD“ (XML formatu)</w:t>
            </w:r>
            <w:r w:rsidRPr="00EE562E">
              <w:rPr>
                <w:rFonts w:ascii="Calibri" w:cs="Calibri"/>
                <w:bCs/>
                <w:iCs/>
              </w:rPr>
              <w:fldChar w:fldCharType="end"/>
            </w:r>
            <w:r w:rsidRPr="00EE562E">
              <w:rPr>
                <w:rFonts w:ascii="Calibri" w:cs="Calibri"/>
                <w:bCs/>
                <w:iCs/>
              </w:rPr>
              <w:t>.</w:t>
            </w:r>
            <w:r w:rsidRPr="00EE562E">
              <w:rPr>
                <w:rFonts w:ascii="Calibri" w:cs="Calibri"/>
                <w:bCs/>
              </w:rPr>
              <w:t xml:space="preserve"> </w:t>
            </w:r>
          </w:p>
          <w:p w14:paraId="151D65F6" w14:textId="77777777" w:rsidR="00F602A0" w:rsidRPr="00EE562E" w:rsidRDefault="00F602A0">
            <w:pPr>
              <w:tabs>
                <w:tab w:val="left" w:pos="331"/>
              </w:tabs>
              <w:ind w:left="32" w:hanging="32"/>
              <w:jc w:val="both"/>
              <w:rPr>
                <w:rFonts w:ascii="Calibri" w:cs="Calibri"/>
                <w:bCs/>
              </w:rPr>
            </w:pPr>
            <w:r w:rsidRPr="00EE562E">
              <w:rPr>
                <w:rFonts w:ascii="Calibri" w:cs="Calibri"/>
                <w:b/>
                <w:bCs/>
              </w:rPr>
              <w:t>Atskirą EBVPD pildo</w:t>
            </w:r>
            <w:r w:rsidRPr="00EE562E">
              <w:rPr>
                <w:rFonts w:ascii="Calibri" w:cs="Calibri"/>
                <w:bCs/>
              </w:rPr>
              <w:t>:</w:t>
            </w:r>
          </w:p>
          <w:p w14:paraId="23DD54BA" w14:textId="77777777" w:rsidR="00F602A0" w:rsidRPr="00EE562E" w:rsidRDefault="00F602A0" w:rsidP="00F602A0">
            <w:pPr>
              <w:numPr>
                <w:ilvl w:val="0"/>
                <w:numId w:val="27"/>
              </w:numPr>
              <w:tabs>
                <w:tab w:val="left" w:pos="331"/>
              </w:tabs>
              <w:ind w:left="0" w:hanging="32"/>
              <w:jc w:val="both"/>
              <w:rPr>
                <w:rFonts w:ascii="Calibri" w:cs="Calibri"/>
                <w:bCs/>
              </w:rPr>
            </w:pPr>
            <w:r w:rsidRPr="00EE562E">
              <w:rPr>
                <w:rFonts w:ascii="Calibri" w:cs="Calibri"/>
                <w:bCs/>
              </w:rPr>
              <w:t>paslaugų teikėjas;</w:t>
            </w:r>
          </w:p>
          <w:p w14:paraId="7D082C8C" w14:textId="77777777" w:rsidR="00F602A0" w:rsidRPr="00EE562E" w:rsidRDefault="00F602A0" w:rsidP="00F602A0">
            <w:pPr>
              <w:numPr>
                <w:ilvl w:val="0"/>
                <w:numId w:val="27"/>
              </w:numPr>
              <w:tabs>
                <w:tab w:val="left" w:pos="331"/>
              </w:tabs>
              <w:ind w:left="0" w:hanging="32"/>
              <w:jc w:val="both"/>
              <w:rPr>
                <w:rFonts w:ascii="Calibri" w:cs="Calibri"/>
                <w:bCs/>
              </w:rPr>
            </w:pPr>
            <w:r w:rsidRPr="00EE562E">
              <w:rPr>
                <w:rFonts w:ascii="Calibri" w:cs="Calibri"/>
                <w:bCs/>
              </w:rPr>
              <w:t>kiekvienas paslaugų teikėjų grupės narys (jeigu pasiūlymą teikia paslaugų teikėjų grupė);</w:t>
            </w:r>
          </w:p>
          <w:p w14:paraId="3DA1F3EA" w14:textId="77777777" w:rsidR="00F602A0" w:rsidRPr="00EE562E" w:rsidRDefault="00F602A0" w:rsidP="00F602A0">
            <w:pPr>
              <w:numPr>
                <w:ilvl w:val="0"/>
                <w:numId w:val="27"/>
              </w:numPr>
              <w:tabs>
                <w:tab w:val="left" w:pos="0"/>
                <w:tab w:val="left" w:pos="331"/>
              </w:tabs>
              <w:spacing w:line="20" w:lineRule="atLeast"/>
              <w:ind w:left="0" w:hanging="32"/>
              <w:contextualSpacing/>
              <w:jc w:val="both"/>
              <w:rPr>
                <w:rFonts w:ascii="Calibri" w:cs="Calibri"/>
                <w:bCs/>
              </w:rPr>
            </w:pPr>
            <w:r w:rsidRPr="00EE562E">
              <w:rPr>
                <w:rFonts w:ascii="Calibri" w:cs="Calibri"/>
                <w:bCs/>
              </w:rPr>
              <w:t xml:space="preserve">kiekvienas ūkio subjektas, kurio pajėgumais remiasi paslaugų teikėjas pagal VPĮ 49 str. (jei yra), kaip nustatyta </w:t>
            </w:r>
            <w:r>
              <w:rPr>
                <w:rFonts w:ascii="Calibri" w:cs="Calibri"/>
                <w:bCs/>
              </w:rPr>
              <w:t>P</w:t>
            </w:r>
            <w:r w:rsidRPr="00EE562E">
              <w:rPr>
                <w:rFonts w:ascii="Calibri" w:cs="Calibri"/>
                <w:bCs/>
              </w:rPr>
              <w:t>irkimo sąlygų 3 priedo 2 p.;</w:t>
            </w:r>
          </w:p>
          <w:p w14:paraId="091737FF" w14:textId="77777777" w:rsidR="00F602A0" w:rsidRPr="00EE562E" w:rsidRDefault="00F602A0" w:rsidP="00F602A0">
            <w:pPr>
              <w:numPr>
                <w:ilvl w:val="0"/>
                <w:numId w:val="27"/>
              </w:numPr>
              <w:tabs>
                <w:tab w:val="left" w:pos="331"/>
              </w:tabs>
              <w:spacing w:line="20" w:lineRule="atLeast"/>
              <w:ind w:left="0" w:hanging="32"/>
              <w:contextualSpacing/>
              <w:jc w:val="both"/>
              <w:rPr>
                <w:rFonts w:ascii="Calibri" w:cs="Calibri"/>
                <w:bCs/>
                <w:iCs/>
              </w:rPr>
            </w:pPr>
            <w:r w:rsidRPr="00EE562E">
              <w:rPr>
                <w:rFonts w:ascii="Calibri" w:cs="Calibri"/>
                <w:iCs/>
              </w:rPr>
              <w:t>kiekvienas subteikėjas atskirai.</w:t>
            </w:r>
          </w:p>
        </w:tc>
        <w:tc>
          <w:tcPr>
            <w:tcW w:w="1981" w:type="dxa"/>
            <w:tcBorders>
              <w:top w:val="single" w:sz="4" w:space="0" w:color="000000"/>
              <w:left w:val="single" w:sz="4" w:space="0" w:color="000000"/>
              <w:bottom w:val="single" w:sz="4" w:space="0" w:color="000000"/>
              <w:right w:val="single" w:sz="4" w:space="0" w:color="000000"/>
            </w:tcBorders>
          </w:tcPr>
          <w:p w14:paraId="5ACBD8E6" w14:textId="77777777" w:rsidR="00F602A0" w:rsidRDefault="00F602A0">
            <w:pPr>
              <w:rPr>
                <w:rFonts w:ascii="Calibri" w:cs="Calibri"/>
              </w:rPr>
            </w:pPr>
          </w:p>
        </w:tc>
        <w:tc>
          <w:tcPr>
            <w:tcW w:w="1701" w:type="dxa"/>
            <w:tcBorders>
              <w:top w:val="single" w:sz="4" w:space="0" w:color="000000"/>
              <w:left w:val="single" w:sz="4" w:space="0" w:color="000000"/>
              <w:bottom w:val="single" w:sz="4" w:space="0" w:color="000000"/>
              <w:right w:val="single" w:sz="4" w:space="0" w:color="000000"/>
            </w:tcBorders>
          </w:tcPr>
          <w:p w14:paraId="594CD049" w14:textId="77777777" w:rsidR="00F602A0" w:rsidRDefault="00F602A0">
            <w:pPr>
              <w:rPr>
                <w:rFonts w:ascii="Calibri" w:cs="Calibri"/>
              </w:rPr>
            </w:pPr>
          </w:p>
        </w:tc>
        <w:tc>
          <w:tcPr>
            <w:tcW w:w="2118" w:type="dxa"/>
            <w:tcBorders>
              <w:top w:val="single" w:sz="4" w:space="0" w:color="000000"/>
              <w:left w:val="single" w:sz="4" w:space="0" w:color="000000"/>
              <w:bottom w:val="single" w:sz="4" w:space="0" w:color="000000"/>
              <w:right w:val="single" w:sz="4" w:space="0" w:color="000000"/>
            </w:tcBorders>
          </w:tcPr>
          <w:p w14:paraId="72DF6D76" w14:textId="77777777" w:rsidR="00F602A0" w:rsidRDefault="00F602A0">
            <w:pPr>
              <w:rPr>
                <w:rFonts w:ascii="Calibri" w:cs="Calibri"/>
              </w:rPr>
            </w:pPr>
          </w:p>
        </w:tc>
      </w:tr>
      <w:tr w:rsidR="00F602A0" w:rsidRPr="004762A5" w14:paraId="2610BC7A" w14:textId="77777777">
        <w:tc>
          <w:tcPr>
            <w:tcW w:w="498" w:type="dxa"/>
            <w:tcBorders>
              <w:top w:val="single" w:sz="4" w:space="0" w:color="000000"/>
              <w:left w:val="single" w:sz="4" w:space="0" w:color="000000"/>
              <w:bottom w:val="single" w:sz="4" w:space="0" w:color="000000"/>
              <w:right w:val="single" w:sz="4" w:space="0" w:color="000000"/>
            </w:tcBorders>
            <w:hideMark/>
          </w:tcPr>
          <w:p w14:paraId="7BAFE54D" w14:textId="77777777" w:rsidR="00F602A0" w:rsidRPr="004F562F" w:rsidRDefault="00F602A0">
            <w:pPr>
              <w:rPr>
                <w:rFonts w:asciiTheme="minorHAnsi" w:hAnsiTheme="minorHAnsi" w:cstheme="minorHAnsi"/>
                <w:bCs/>
              </w:rPr>
            </w:pPr>
            <w:r w:rsidRPr="004F562F">
              <w:rPr>
                <w:rFonts w:asciiTheme="minorHAnsi" w:hAnsiTheme="minorHAnsi" w:cstheme="minorHAnsi"/>
                <w:bCs/>
              </w:rPr>
              <w:t>5.</w:t>
            </w:r>
          </w:p>
        </w:tc>
        <w:tc>
          <w:tcPr>
            <w:tcW w:w="3330" w:type="dxa"/>
            <w:tcBorders>
              <w:top w:val="single" w:sz="4" w:space="0" w:color="000000"/>
              <w:left w:val="single" w:sz="4" w:space="0" w:color="000000"/>
              <w:bottom w:val="single" w:sz="4" w:space="0" w:color="000000"/>
              <w:right w:val="single" w:sz="4" w:space="0" w:color="000000"/>
            </w:tcBorders>
          </w:tcPr>
          <w:p w14:paraId="25FCA2FA" w14:textId="28A67AF8" w:rsidR="00F602A0" w:rsidRPr="00A52D6B" w:rsidRDefault="00F602A0">
            <w:pPr>
              <w:jc w:val="both"/>
              <w:rPr>
                <w:rFonts w:asciiTheme="minorHAnsi" w:hAnsiTheme="minorHAnsi" w:cstheme="minorHAnsi"/>
                <w:bCs/>
              </w:rPr>
            </w:pPr>
            <w:r w:rsidRPr="00A52D6B">
              <w:rPr>
                <w:rFonts w:asciiTheme="minorHAnsi" w:hAnsiTheme="minorHAnsi" w:cstheme="minorHAnsi"/>
                <w:bCs/>
              </w:rPr>
              <w:t xml:space="preserve">Dokumentai atsižvelgiant į Pirkimo </w:t>
            </w:r>
            <w:r w:rsidRPr="002A0A3D">
              <w:rPr>
                <w:rFonts w:asciiTheme="minorHAnsi" w:hAnsiTheme="minorHAnsi" w:cstheme="minorHAnsi"/>
                <w:bCs/>
              </w:rPr>
              <w:t>sąlygų 5.</w:t>
            </w:r>
            <w:r w:rsidR="002A0A3D" w:rsidRPr="002A0A3D">
              <w:rPr>
                <w:rFonts w:asciiTheme="minorHAnsi" w:hAnsiTheme="minorHAnsi" w:cstheme="minorHAnsi"/>
                <w:bCs/>
              </w:rPr>
              <w:t>1</w:t>
            </w:r>
            <w:r w:rsidRPr="002A0A3D">
              <w:rPr>
                <w:rFonts w:asciiTheme="minorHAnsi" w:hAnsiTheme="minorHAnsi" w:cstheme="minorHAnsi"/>
                <w:bCs/>
              </w:rPr>
              <w:t xml:space="preserve"> p., 5.</w:t>
            </w:r>
            <w:r w:rsidR="002A0A3D" w:rsidRPr="002A0A3D">
              <w:rPr>
                <w:rFonts w:asciiTheme="minorHAnsi" w:hAnsiTheme="minorHAnsi" w:cstheme="minorHAnsi"/>
                <w:bCs/>
              </w:rPr>
              <w:t>2</w:t>
            </w:r>
            <w:r w:rsidRPr="002A0A3D">
              <w:rPr>
                <w:rFonts w:asciiTheme="minorHAnsi" w:hAnsiTheme="minorHAnsi" w:cstheme="minorHAnsi"/>
                <w:bCs/>
              </w:rPr>
              <w:t xml:space="preserve"> </w:t>
            </w:r>
            <w:r w:rsidR="002A0A3D" w:rsidRPr="002A0A3D">
              <w:rPr>
                <w:rFonts w:asciiTheme="minorHAnsi" w:hAnsiTheme="minorHAnsi" w:cstheme="minorHAnsi"/>
                <w:bCs/>
              </w:rPr>
              <w:t>p</w:t>
            </w:r>
            <w:r w:rsidRPr="002A0A3D">
              <w:rPr>
                <w:rFonts w:asciiTheme="minorHAnsi" w:hAnsiTheme="minorHAnsi" w:cstheme="minorHAnsi"/>
                <w:bCs/>
              </w:rPr>
              <w:t>. numatytus</w:t>
            </w:r>
            <w:r w:rsidRPr="00A52D6B">
              <w:rPr>
                <w:rFonts w:asciiTheme="minorHAnsi" w:hAnsiTheme="minorHAnsi" w:cstheme="minorHAnsi"/>
                <w:bCs/>
              </w:rPr>
              <w:t xml:space="preserve"> reikalavimus: </w:t>
            </w:r>
            <w:r w:rsidRPr="00A52D6B">
              <w:rPr>
                <w:rFonts w:asciiTheme="minorHAnsi" w:eastAsia="Times New Roman" w:hAnsiTheme="minorHAnsi" w:cstheme="minorHAnsi"/>
                <w:u w:val="single"/>
              </w:rPr>
              <w:t xml:space="preserve">Viešųjų pirkimų tarnybos nustatytos formos atitikties </w:t>
            </w:r>
            <w:r w:rsidRPr="00A52D6B">
              <w:rPr>
                <w:rFonts w:asciiTheme="minorHAnsi" w:eastAsia="Times New Roman" w:hAnsiTheme="minorHAnsi" w:cstheme="minorHAnsi"/>
              </w:rPr>
              <w:t>deklaracija (</w:t>
            </w:r>
            <w:r>
              <w:rPr>
                <w:rFonts w:asciiTheme="minorHAnsi" w:eastAsia="Times New Roman" w:hAnsiTheme="minorHAnsi" w:cstheme="minorHAnsi"/>
              </w:rPr>
              <w:t>P</w:t>
            </w:r>
            <w:r w:rsidRPr="00A52D6B">
              <w:rPr>
                <w:rFonts w:asciiTheme="minorHAnsi" w:eastAsia="Times New Roman" w:hAnsiTheme="minorHAnsi" w:cstheme="minorHAnsi"/>
              </w:rPr>
              <w:t>irkimo sąlygų 8 priedas)</w:t>
            </w:r>
            <w:r w:rsidRPr="00A52D6B">
              <w:rPr>
                <w:rFonts w:asciiTheme="minorHAnsi" w:hAnsiTheme="minorHAnsi" w:cstheme="minorHAnsi"/>
              </w:rPr>
              <w:t>.</w:t>
            </w:r>
          </w:p>
        </w:tc>
        <w:tc>
          <w:tcPr>
            <w:tcW w:w="1981" w:type="dxa"/>
            <w:tcBorders>
              <w:top w:val="single" w:sz="4" w:space="0" w:color="000000"/>
              <w:left w:val="single" w:sz="4" w:space="0" w:color="000000"/>
              <w:bottom w:val="single" w:sz="4" w:space="0" w:color="000000"/>
              <w:right w:val="single" w:sz="4" w:space="0" w:color="000000"/>
            </w:tcBorders>
          </w:tcPr>
          <w:p w14:paraId="68051454" w14:textId="77777777" w:rsidR="00F602A0" w:rsidRPr="004762A5" w:rsidRDefault="00F602A0">
            <w:pPr>
              <w:rPr>
                <w:rFonts w:ascii="Calibri" w:cs="Calibri"/>
              </w:rPr>
            </w:pPr>
          </w:p>
        </w:tc>
        <w:tc>
          <w:tcPr>
            <w:tcW w:w="1701" w:type="dxa"/>
            <w:tcBorders>
              <w:top w:val="single" w:sz="4" w:space="0" w:color="000000"/>
              <w:left w:val="single" w:sz="4" w:space="0" w:color="000000"/>
              <w:bottom w:val="single" w:sz="4" w:space="0" w:color="000000"/>
              <w:right w:val="single" w:sz="4" w:space="0" w:color="000000"/>
            </w:tcBorders>
          </w:tcPr>
          <w:p w14:paraId="25E9CD9B" w14:textId="77777777" w:rsidR="00F602A0" w:rsidRPr="004762A5" w:rsidRDefault="00F602A0">
            <w:pPr>
              <w:rPr>
                <w:rFonts w:ascii="Calibri" w:cs="Calibri"/>
              </w:rPr>
            </w:pPr>
          </w:p>
        </w:tc>
        <w:tc>
          <w:tcPr>
            <w:tcW w:w="2118" w:type="dxa"/>
            <w:tcBorders>
              <w:top w:val="single" w:sz="4" w:space="0" w:color="000000"/>
              <w:left w:val="single" w:sz="4" w:space="0" w:color="000000"/>
              <w:bottom w:val="single" w:sz="4" w:space="0" w:color="000000"/>
              <w:right w:val="single" w:sz="4" w:space="0" w:color="000000"/>
            </w:tcBorders>
          </w:tcPr>
          <w:p w14:paraId="15818D27" w14:textId="77777777" w:rsidR="00F602A0" w:rsidRPr="004762A5" w:rsidRDefault="00F602A0">
            <w:pPr>
              <w:rPr>
                <w:rFonts w:ascii="Calibri" w:cs="Calibri"/>
              </w:rPr>
            </w:pPr>
          </w:p>
        </w:tc>
      </w:tr>
    </w:tbl>
    <w:p w14:paraId="6B1B6DB5" w14:textId="77777777" w:rsidR="00F602A0" w:rsidRPr="004762A5" w:rsidRDefault="00F602A0" w:rsidP="00F602A0">
      <w:pPr>
        <w:spacing w:after="0" w:line="240" w:lineRule="auto"/>
        <w:jc w:val="both"/>
        <w:rPr>
          <w:rFonts w:ascii="Calibri" w:eastAsia="Calibri" w:hAnsi="Calibri" w:cs="Calibri"/>
        </w:rPr>
      </w:pPr>
    </w:p>
    <w:p w14:paraId="164CAD58" w14:textId="77777777" w:rsidR="00F602A0" w:rsidRDefault="00F602A0" w:rsidP="00F602A0">
      <w:pPr>
        <w:spacing w:after="0" w:line="240" w:lineRule="auto"/>
        <w:jc w:val="both"/>
        <w:rPr>
          <w:rFonts w:ascii="Calibri" w:eastAsia="Calibri" w:hAnsi="Calibri" w:cs="Calibri"/>
          <w:b/>
          <w:bCs/>
        </w:rPr>
      </w:pPr>
      <w:r>
        <w:rPr>
          <w:rFonts w:ascii="Calibri" w:eastAsia="Calibri" w:hAnsi="Calibri" w:cs="Calibri"/>
          <w:b/>
          <w:bCs/>
        </w:rPr>
        <w:t>Pateikdamas šį pasiūlymą, tvirtintu, kad:</w:t>
      </w:r>
    </w:p>
    <w:p w14:paraId="16A2D4B9" w14:textId="77777777" w:rsidR="00F602A0" w:rsidRDefault="00F602A0" w:rsidP="00F602A0">
      <w:pPr>
        <w:numPr>
          <w:ilvl w:val="0"/>
          <w:numId w:val="28"/>
        </w:numPr>
        <w:spacing w:after="0" w:line="240" w:lineRule="auto"/>
        <w:ind w:left="0" w:firstLine="567"/>
        <w:contextualSpacing/>
        <w:jc w:val="both"/>
        <w:rPr>
          <w:rFonts w:cs="Calibri"/>
          <w:b/>
          <w:bCs/>
          <w:smallCaps/>
          <w:sz w:val="22"/>
          <w:szCs w:val="22"/>
        </w:rPr>
      </w:pPr>
      <w:r>
        <w:rPr>
          <w:rFonts w:cs="Calibri"/>
        </w:rPr>
        <w:t>esu susipažinęs su pirkimo dokumentais, taip pat su galiojančiais Lietuvos Respublikos įstatymais, poįstatyminiais teisės aktais, kurie reguliuoja viešųjų pirkimų atlikimo tvarką bei gali turėti įtakos bet kokiems tarp perkančiosios organizacijos ir paslaugų teikėjo susiklostantiems santykiams, kylantiems iš šio pirkimo ir (ar) susijusiems su šiuo pirkimu;</w:t>
      </w:r>
    </w:p>
    <w:p w14:paraId="7FC7892E" w14:textId="77777777" w:rsidR="00F602A0" w:rsidRPr="00D8498A" w:rsidRDefault="00F602A0" w:rsidP="00F602A0">
      <w:pPr>
        <w:numPr>
          <w:ilvl w:val="0"/>
          <w:numId w:val="28"/>
        </w:numPr>
        <w:spacing w:after="0" w:line="240" w:lineRule="auto"/>
        <w:ind w:left="0" w:firstLine="567"/>
        <w:contextualSpacing/>
        <w:jc w:val="both"/>
        <w:rPr>
          <w:rFonts w:cs="Calibri"/>
          <w:b/>
          <w:bCs/>
          <w:smallCaps/>
          <w:sz w:val="22"/>
          <w:szCs w:val="22"/>
        </w:rPr>
      </w:pPr>
      <w:r>
        <w:rPr>
          <w:rFonts w:cs="Calibri"/>
        </w:rPr>
        <w:t>sutinku su pirkimo dokumentuose nustatytomis sąlygomis ir procedūromis;</w:t>
      </w:r>
    </w:p>
    <w:p w14:paraId="24E6B0F5" w14:textId="77777777" w:rsidR="00F602A0" w:rsidRPr="002C23DC" w:rsidRDefault="00F602A0" w:rsidP="00F602A0">
      <w:pPr>
        <w:numPr>
          <w:ilvl w:val="0"/>
          <w:numId w:val="28"/>
        </w:numPr>
        <w:spacing w:after="0" w:line="240" w:lineRule="auto"/>
        <w:ind w:left="0" w:firstLine="567"/>
        <w:contextualSpacing/>
        <w:jc w:val="both"/>
        <w:rPr>
          <w:rFonts w:cs="Calibri"/>
        </w:rPr>
      </w:pPr>
      <w:r w:rsidRPr="002C23DC">
        <w:rPr>
          <w:rFonts w:cs="Calibri"/>
        </w:rPr>
        <w:t>patvirtinu, kad taikomos organizacinės ir techninės priemonės atitinka Kibernetinio saugumo įstatymo ir jį įgyvendinančių teisės aktų reikalavimus;</w:t>
      </w:r>
    </w:p>
    <w:p w14:paraId="411F7B99" w14:textId="77777777" w:rsidR="00F602A0" w:rsidRDefault="00F602A0" w:rsidP="00F602A0">
      <w:pPr>
        <w:numPr>
          <w:ilvl w:val="0"/>
          <w:numId w:val="28"/>
        </w:numPr>
        <w:spacing w:after="0" w:line="240" w:lineRule="auto"/>
        <w:ind w:left="0" w:firstLine="567"/>
        <w:contextualSpacing/>
        <w:jc w:val="both"/>
        <w:rPr>
          <w:rFonts w:cs="Calibri"/>
        </w:rPr>
      </w:pPr>
      <w:r>
        <w:rPr>
          <w:rFonts w:cs="Calibri"/>
        </w:rPr>
        <w:t>pasiūlymo dokumentuose pateikti duomenys ir informacija yra teisinga ir apima viską, ko reikia tinkamam sutarties įvykdymui;</w:t>
      </w:r>
    </w:p>
    <w:p w14:paraId="6FD57931" w14:textId="77777777" w:rsidR="00F602A0" w:rsidRDefault="00F602A0" w:rsidP="00F602A0">
      <w:pPr>
        <w:numPr>
          <w:ilvl w:val="0"/>
          <w:numId w:val="28"/>
        </w:numPr>
        <w:spacing w:after="0" w:line="240" w:lineRule="auto"/>
        <w:ind w:left="0" w:firstLine="567"/>
        <w:contextualSpacing/>
        <w:jc w:val="both"/>
        <w:rPr>
          <w:rFonts w:cs="Calibri"/>
        </w:rPr>
      </w:pPr>
      <w:r>
        <w:rPr>
          <w:rFonts w:cs="Calibri"/>
        </w:rPr>
        <w:t xml:space="preserve">pasiūlymas galioja Pirkimo </w:t>
      </w:r>
      <w:r w:rsidRPr="00984EE5">
        <w:rPr>
          <w:rFonts w:cs="Calibri"/>
        </w:rPr>
        <w:t xml:space="preserve">sąlygų 1 priedo 8 punkte nurodytą </w:t>
      </w:r>
      <w:r>
        <w:rPr>
          <w:rFonts w:cs="Calibri"/>
        </w:rPr>
        <w:t>terminą.</w:t>
      </w:r>
    </w:p>
    <w:p w14:paraId="6B973A1E" w14:textId="77777777" w:rsidR="00F602A0" w:rsidRDefault="00F602A0" w:rsidP="00F602A0">
      <w:pPr>
        <w:spacing w:after="0" w:line="240" w:lineRule="auto"/>
        <w:rPr>
          <w:rFonts w:ascii="Calibri" w:eastAsia="Calibri" w:hAnsi="Calibri" w:cs="Calibri"/>
        </w:rPr>
      </w:pPr>
    </w:p>
    <w:p w14:paraId="239D91B4" w14:textId="77777777" w:rsidR="00F602A0" w:rsidRDefault="00F602A0" w:rsidP="00F602A0">
      <w:pPr>
        <w:spacing w:after="0" w:line="240" w:lineRule="auto"/>
        <w:rPr>
          <w:rFonts w:ascii="Calibri" w:eastAsia="Calibri" w:hAnsi="Calibri" w:cs="Calibri"/>
        </w:rPr>
      </w:pPr>
      <w:bookmarkStart w:id="65" w:name="_Hlk127867320"/>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602A0" w14:paraId="6E47F825" w14:textId="77777777">
        <w:trPr>
          <w:trHeight w:val="186"/>
        </w:trPr>
        <w:tc>
          <w:tcPr>
            <w:tcW w:w="3870" w:type="dxa"/>
            <w:tcBorders>
              <w:top w:val="single" w:sz="4" w:space="0" w:color="auto"/>
              <w:left w:val="nil"/>
              <w:bottom w:val="nil"/>
              <w:right w:val="nil"/>
            </w:tcBorders>
            <w:hideMark/>
          </w:tcPr>
          <w:p w14:paraId="6EEB6328" w14:textId="77777777" w:rsidR="00F602A0" w:rsidRDefault="00F602A0">
            <w:pPr>
              <w:spacing w:after="0" w:line="240" w:lineRule="auto"/>
              <w:rPr>
                <w:rFonts w:ascii="Calibri" w:eastAsia="Calibri" w:hAnsi="Calibri" w:cs="Calibri"/>
                <w:sz w:val="32"/>
                <w:szCs w:val="32"/>
                <w:vertAlign w:val="superscript"/>
              </w:rPr>
            </w:pPr>
            <w:r>
              <w:rPr>
                <w:rFonts w:ascii="Calibri" w:eastAsia="Calibri" w:hAnsi="Calibri" w:cs="Calibri"/>
                <w:i/>
                <w:sz w:val="32"/>
                <w:szCs w:val="32"/>
                <w:vertAlign w:val="superscript"/>
              </w:rPr>
              <w:t>(Paslaugų teikėjo arba jo įgalioto asmens pareigų pavadinimas)</w:t>
            </w:r>
          </w:p>
        </w:tc>
        <w:tc>
          <w:tcPr>
            <w:tcW w:w="604" w:type="dxa"/>
            <w:tcBorders>
              <w:top w:val="nil"/>
              <w:left w:val="nil"/>
              <w:bottom w:val="nil"/>
              <w:right w:val="nil"/>
            </w:tcBorders>
          </w:tcPr>
          <w:p w14:paraId="5747DB48" w14:textId="77777777" w:rsidR="00F602A0" w:rsidRDefault="00F602A0">
            <w:pPr>
              <w:spacing w:after="0" w:line="240" w:lineRule="auto"/>
              <w:rPr>
                <w:rFonts w:ascii="Calibri" w:eastAsia="Calibri" w:hAnsi="Calibri" w:cs="Calibri"/>
                <w:sz w:val="32"/>
                <w:szCs w:val="32"/>
                <w:vertAlign w:val="superscript"/>
              </w:rPr>
            </w:pPr>
          </w:p>
        </w:tc>
        <w:tc>
          <w:tcPr>
            <w:tcW w:w="1980" w:type="dxa"/>
            <w:tcBorders>
              <w:top w:val="single" w:sz="4" w:space="0" w:color="auto"/>
              <w:left w:val="nil"/>
              <w:bottom w:val="nil"/>
              <w:right w:val="nil"/>
            </w:tcBorders>
            <w:hideMark/>
          </w:tcPr>
          <w:p w14:paraId="7AB44CC4" w14:textId="77777777" w:rsidR="00F602A0" w:rsidRPr="0071563C" w:rsidRDefault="00F602A0">
            <w:pPr>
              <w:spacing w:after="0" w:line="240" w:lineRule="auto"/>
              <w:jc w:val="center"/>
              <w:rPr>
                <w:rFonts w:ascii="Calibri" w:eastAsia="Calibri" w:hAnsi="Calibri" w:cs="Calibri"/>
                <w:strike/>
                <w:sz w:val="32"/>
                <w:szCs w:val="32"/>
                <w:vertAlign w:val="superscript"/>
              </w:rPr>
            </w:pPr>
          </w:p>
        </w:tc>
        <w:tc>
          <w:tcPr>
            <w:tcW w:w="701" w:type="dxa"/>
            <w:tcBorders>
              <w:top w:val="nil"/>
              <w:left w:val="nil"/>
              <w:bottom w:val="nil"/>
              <w:right w:val="nil"/>
            </w:tcBorders>
          </w:tcPr>
          <w:p w14:paraId="71F205D1" w14:textId="77777777" w:rsidR="00F602A0" w:rsidRDefault="00F602A0">
            <w:pPr>
              <w:spacing w:after="0" w:line="240" w:lineRule="auto"/>
              <w:rPr>
                <w:rFonts w:ascii="Calibri" w:eastAsia="Calibri" w:hAnsi="Calibri" w:cs="Calibri"/>
                <w:sz w:val="32"/>
                <w:szCs w:val="32"/>
                <w:vertAlign w:val="superscript"/>
              </w:rPr>
            </w:pPr>
          </w:p>
        </w:tc>
        <w:tc>
          <w:tcPr>
            <w:tcW w:w="2655" w:type="dxa"/>
            <w:tcBorders>
              <w:top w:val="single" w:sz="4" w:space="0" w:color="auto"/>
              <w:left w:val="nil"/>
              <w:bottom w:val="nil"/>
              <w:right w:val="nil"/>
            </w:tcBorders>
            <w:hideMark/>
          </w:tcPr>
          <w:p w14:paraId="6CD624A0" w14:textId="77777777" w:rsidR="00F602A0" w:rsidRDefault="00F602A0">
            <w:pPr>
              <w:spacing w:after="0" w:line="240" w:lineRule="auto"/>
              <w:jc w:val="right"/>
              <w:rPr>
                <w:rFonts w:ascii="Calibri" w:eastAsia="Calibri" w:hAnsi="Calibri" w:cs="Calibri"/>
                <w:sz w:val="32"/>
                <w:szCs w:val="32"/>
                <w:vertAlign w:val="superscript"/>
              </w:rPr>
            </w:pPr>
            <w:r>
              <w:rPr>
                <w:rFonts w:ascii="Calibri" w:eastAsia="Calibri" w:hAnsi="Calibri" w:cs="Calibri"/>
                <w:i/>
                <w:sz w:val="32"/>
                <w:szCs w:val="32"/>
                <w:vertAlign w:val="superscript"/>
              </w:rPr>
              <w:t>(Vardas, pavardė)</w:t>
            </w:r>
          </w:p>
        </w:tc>
      </w:tr>
    </w:tbl>
    <w:bookmarkEnd w:id="65"/>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03FB429" w14:textId="77777777" w:rsidR="00F813FC" w:rsidRDefault="00210870" w:rsidP="00F813FC">
      <w:pPr>
        <w:spacing w:line="240" w:lineRule="auto"/>
        <w:ind w:left="7314"/>
        <w:rPr>
          <w:rFonts w:ascii="Arial" w:hAnsi="Arial" w:cs="Arial"/>
        </w:rPr>
      </w:pPr>
      <w:r w:rsidRPr="00210870">
        <w:rPr>
          <w:rFonts w:cstheme="minorHAnsi"/>
          <w:color w:val="7030A0"/>
        </w:rPr>
        <w:t xml:space="preserve"> </w:t>
      </w:r>
    </w:p>
    <w:p w14:paraId="46EF3EFE" w14:textId="77777777" w:rsidR="00F813FC" w:rsidRPr="002B6967" w:rsidRDefault="00F813FC" w:rsidP="00F813FC">
      <w:pPr>
        <w:numPr>
          <w:ilvl w:val="1"/>
          <w:numId w:val="29"/>
        </w:numPr>
        <w:tabs>
          <w:tab w:val="left" w:pos="567"/>
        </w:tabs>
        <w:spacing w:before="60" w:after="60" w:line="240" w:lineRule="auto"/>
        <w:ind w:left="0" w:right="72" w:firstLine="0"/>
        <w:rPr>
          <w:rFonts w:cstheme="minorHAnsi"/>
          <w:sz w:val="22"/>
          <w:szCs w:val="22"/>
        </w:rPr>
      </w:pPr>
      <w:r w:rsidRPr="009F4751">
        <w:rPr>
          <w:sz w:val="22"/>
          <w:szCs w:val="22"/>
        </w:rPr>
        <w:t xml:space="preserve">Pirkimo dokumentuose nustatytus reikalavimus atitinkantys Pasiūlymai bus vertinami pagal ekonomiškai naudingiausio pasiūlymo vertinimo </w:t>
      </w:r>
      <w:r w:rsidRPr="003257F6">
        <w:rPr>
          <w:sz w:val="22"/>
          <w:szCs w:val="22"/>
        </w:rPr>
        <w:t xml:space="preserve">kriterijų </w:t>
      </w:r>
      <w:r w:rsidRPr="002B6967">
        <w:rPr>
          <w:rFonts w:cstheme="minorHAnsi"/>
          <w:sz w:val="22"/>
          <w:szCs w:val="22"/>
        </w:rPr>
        <w:t xml:space="preserve">– </w:t>
      </w:r>
      <w:sdt>
        <w:sdtPr>
          <w:rPr>
            <w:rStyle w:val="Laukeliai"/>
            <w:rFonts w:asciiTheme="minorHAnsi" w:hAnsiTheme="minorHAnsi" w:cstheme="minorHAnsi"/>
            <w:sz w:val="22"/>
            <w:szCs w:val="22"/>
            <w:shd w:val="clear" w:color="auto" w:fill="FFFFFF" w:themeFill="background1"/>
          </w:rPr>
          <w:id w:val="1708130258"/>
          <w:placeholder>
            <w:docPart w:val="B00345EC0EF64BB8B1890D58A886E450"/>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2B6967">
            <w:rPr>
              <w:rStyle w:val="Laukeliai"/>
              <w:rFonts w:asciiTheme="minorHAnsi" w:hAnsiTheme="minorHAnsi" w:cstheme="minorHAnsi"/>
              <w:sz w:val="22"/>
              <w:szCs w:val="22"/>
              <w:shd w:val="clear" w:color="auto" w:fill="FFFFFF" w:themeFill="background1"/>
            </w:rPr>
            <w:t>kainą.</w:t>
          </w:r>
        </w:sdtContent>
      </w:sdt>
      <w:r w:rsidRPr="002B6967">
        <w:rPr>
          <w:rFonts w:cstheme="minorHAnsi"/>
          <w:sz w:val="22"/>
          <w:szCs w:val="22"/>
        </w:rPr>
        <w:t xml:space="preserve"> </w:t>
      </w:r>
    </w:p>
    <w:p w14:paraId="635075A8" w14:textId="77777777" w:rsidR="00F813FC" w:rsidRDefault="00F813FC" w:rsidP="00F813FC">
      <w:pPr>
        <w:numPr>
          <w:ilvl w:val="1"/>
          <w:numId w:val="29"/>
        </w:numPr>
        <w:tabs>
          <w:tab w:val="left" w:pos="567"/>
        </w:tabs>
        <w:spacing w:before="60" w:after="60" w:line="240" w:lineRule="auto"/>
        <w:ind w:left="0" w:right="72" w:firstLine="0"/>
        <w:rPr>
          <w:sz w:val="22"/>
          <w:szCs w:val="22"/>
        </w:rPr>
      </w:pPr>
      <w:r w:rsidRPr="00763365">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0BE90A4" w14:textId="77777777" w:rsidR="00F813FC" w:rsidRPr="00763365" w:rsidRDefault="00F813FC" w:rsidP="00F813FC">
      <w:pPr>
        <w:numPr>
          <w:ilvl w:val="1"/>
          <w:numId w:val="29"/>
        </w:numPr>
        <w:tabs>
          <w:tab w:val="left" w:pos="567"/>
        </w:tabs>
        <w:spacing w:before="60" w:after="60" w:line="240" w:lineRule="auto"/>
        <w:ind w:left="0" w:right="72" w:firstLine="0"/>
        <w:rPr>
          <w:sz w:val="22"/>
          <w:szCs w:val="22"/>
        </w:rPr>
      </w:pPr>
      <w:r w:rsidRPr="00763365">
        <w:rPr>
          <w:sz w:val="22"/>
          <w:szCs w:val="22"/>
        </w:rPr>
        <w:t xml:space="preserve">Pasiūlymai  pasiūlymų eilėje surašomi ekonominio naudingumo mažėjimo tvarka, t. y. </w:t>
      </w:r>
      <w:r>
        <w:rPr>
          <w:sz w:val="22"/>
          <w:szCs w:val="22"/>
        </w:rPr>
        <w:t>kainų</w:t>
      </w:r>
      <w:r w:rsidRPr="00763365">
        <w:rPr>
          <w:sz w:val="22"/>
          <w:szCs w:val="22"/>
        </w:rPr>
        <w:t xml:space="preserve"> didėjimo tvarka. Laimėtojais bus nustatomi visi tiekėjai, kurių pasiūlymai bus pripažinti tinkamais ir priimtinais.</w:t>
      </w:r>
    </w:p>
    <w:p w14:paraId="3A024621" w14:textId="49BF988D" w:rsidR="00210870" w:rsidRPr="00210870" w:rsidRDefault="00210870" w:rsidP="00F813F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49E24A0" w:rsidR="007545D6" w:rsidRDefault="00FE3D1F" w:rsidP="00AB5541">
      <w:pPr>
        <w:pStyle w:val="Antrat2"/>
        <w:ind w:left="5103"/>
        <w:rPr>
          <w:rFonts w:asciiTheme="minorHAnsi" w:hAnsiTheme="minorHAnsi"/>
          <w:color w:val="0070C0"/>
          <w:sz w:val="21"/>
          <w:szCs w:val="21"/>
        </w:rPr>
      </w:pPr>
      <w:bookmarkStart w:id="69" w:name="_Toc126333946"/>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bookmarkEnd w:id="69"/>
    </w:p>
    <w:p w14:paraId="5B45E78B" w14:textId="77777777" w:rsidR="00210594" w:rsidRDefault="00210594" w:rsidP="00210594"/>
    <w:p w14:paraId="34FA2D18" w14:textId="77777777" w:rsidR="00812606" w:rsidRPr="00A16990" w:rsidRDefault="00812606" w:rsidP="00812606">
      <w:pPr>
        <w:rPr>
          <w:rFonts w:cstheme="minorHAnsi"/>
        </w:rPr>
      </w:pPr>
      <w:r>
        <w:rPr>
          <w:rFonts w:cstheme="minorHAnsi"/>
        </w:rPr>
        <w:t>Pavyzdinė forma pridedama atskiru dokumentu</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5DC5C150" w14:textId="2DFD1FF9" w:rsidR="008D704D" w:rsidRPr="00F0499F" w:rsidRDefault="004D3BE3" w:rsidP="00AB5541">
      <w:pPr>
        <w:pStyle w:val="Antrat2"/>
        <w:ind w:left="5103"/>
        <w:rPr>
          <w:rFonts w:asciiTheme="minorHAnsi" w:hAnsiTheme="minorHAnsi"/>
          <w:color w:val="0070C0"/>
          <w:sz w:val="21"/>
          <w:szCs w:val="21"/>
        </w:rPr>
      </w:pPr>
      <w:bookmarkStart w:id="73" w:name="_Toc126333947"/>
      <w:r>
        <w:rPr>
          <w:rFonts w:asciiTheme="minorHAnsi" w:hAnsiTheme="minorHAnsi"/>
          <w:color w:val="0070C0"/>
          <w:sz w:val="21"/>
          <w:szCs w:val="21"/>
        </w:rPr>
        <w:lastRenderedPageBreak/>
        <w:t xml:space="preserve">Pirkimo sąlygų 9 priedas </w:t>
      </w:r>
      <w:bookmarkStart w:id="74" w:name="_Toc126333948"/>
      <w:bookmarkEnd w:id="73"/>
      <w:r w:rsidR="00FE3D1F" w:rsidRPr="00F0499F">
        <w:rPr>
          <w:rFonts w:asciiTheme="minorHAnsi" w:hAnsiTheme="minorHAnsi"/>
          <w:color w:val="0070C0"/>
          <w:sz w:val="21"/>
          <w:szCs w:val="21"/>
        </w:rPr>
        <w:t xml:space="preserve"> </w:t>
      </w:r>
      <w:r w:rsidR="008D704D" w:rsidRPr="00F0499F">
        <w:rPr>
          <w:rFonts w:asciiTheme="minorHAnsi" w:hAnsiTheme="minorHAnsi"/>
          <w:color w:val="0070C0"/>
          <w:sz w:val="21"/>
          <w:szCs w:val="21"/>
        </w:rPr>
        <w:t>„Sutarties projektas“</w:t>
      </w:r>
      <w:bookmarkEnd w:id="70"/>
      <w:bookmarkEnd w:id="71"/>
      <w:bookmarkEnd w:id="72"/>
      <w:bookmarkEnd w:id="74"/>
    </w:p>
    <w:p w14:paraId="040FB65E" w14:textId="77777777" w:rsidR="00AE422D" w:rsidRPr="00F0499F" w:rsidRDefault="00AE422D" w:rsidP="00AB5541"/>
    <w:p w14:paraId="468C10E1" w14:textId="77777777" w:rsidR="00812606" w:rsidRPr="00837694" w:rsidRDefault="00812606" w:rsidP="00812606">
      <w:pPr>
        <w:jc w:val="both"/>
        <w:rPr>
          <w:rFonts w:cstheme="minorHAnsi"/>
          <w:b/>
          <w:bCs/>
          <w:smallCaps/>
        </w:rPr>
      </w:pPr>
      <w:r w:rsidRPr="00837694">
        <w:rPr>
          <w:rFonts w:eastAsia="Calibri" w:cstheme="minorHAnsi"/>
          <w:i/>
          <w:iCs/>
        </w:rPr>
        <w:t>Pateikiam</w:t>
      </w:r>
      <w:r>
        <w:rPr>
          <w:rFonts w:eastAsia="Calibri" w:cstheme="minorHAnsi"/>
          <w:i/>
          <w:iCs/>
        </w:rPr>
        <w:t>a</w:t>
      </w:r>
      <w:r w:rsidRPr="00837694">
        <w:rPr>
          <w:rFonts w:eastAsia="Calibri" w:cstheme="minorHAnsi"/>
          <w:i/>
          <w:iCs/>
        </w:rPr>
        <w:t xml:space="preserve"> atskiru dokumentu.</w:t>
      </w:r>
    </w:p>
    <w:p w14:paraId="09DB31DF" w14:textId="73BEAF05" w:rsidR="00A4599F" w:rsidRPr="00F0499F" w:rsidRDefault="00A4599F" w:rsidP="00463465">
      <w:pPr>
        <w:jc w:val="both"/>
        <w:rPr>
          <w:rFonts w:cstheme="minorHAnsi"/>
          <w:b/>
          <w:bCs/>
          <w:smallCaps/>
          <w:sz w:val="22"/>
          <w:szCs w:val="22"/>
        </w:rPr>
      </w:pPr>
    </w:p>
    <w:sectPr w:rsidR="00A4599F" w:rsidRPr="00F0499F"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B71C" w14:textId="77777777" w:rsidR="0082461C" w:rsidRDefault="0082461C" w:rsidP="00D05666">
      <w:r>
        <w:separator/>
      </w:r>
    </w:p>
  </w:endnote>
  <w:endnote w:type="continuationSeparator" w:id="0">
    <w:p w14:paraId="12CC6263" w14:textId="77777777" w:rsidR="0082461C" w:rsidRDefault="0082461C" w:rsidP="00D05666">
      <w:r>
        <w:continuationSeparator/>
      </w:r>
    </w:p>
  </w:endnote>
  <w:endnote w:type="continuationNotice" w:id="1">
    <w:p w14:paraId="51E81976" w14:textId="77777777" w:rsidR="0082461C" w:rsidRDefault="00824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1566" w14:textId="77777777" w:rsidR="0082461C" w:rsidRDefault="0082461C" w:rsidP="00D05666">
      <w:r>
        <w:separator/>
      </w:r>
    </w:p>
  </w:footnote>
  <w:footnote w:type="continuationSeparator" w:id="0">
    <w:p w14:paraId="1378F5C9" w14:textId="77777777" w:rsidR="0082461C" w:rsidRDefault="0082461C" w:rsidP="00D05666">
      <w:r>
        <w:continuationSeparator/>
      </w:r>
    </w:p>
  </w:footnote>
  <w:footnote w:type="continuationNotice" w:id="1">
    <w:p w14:paraId="36D03F84" w14:textId="77777777" w:rsidR="0082461C" w:rsidRDefault="0082461C">
      <w:pPr>
        <w:spacing w:after="0" w:line="240" w:lineRule="auto"/>
      </w:pPr>
    </w:p>
  </w:footnote>
  <w:footnote w:id="2">
    <w:p w14:paraId="0BDC015F" w14:textId="77777777" w:rsidR="00AD2CF1" w:rsidRPr="001620D3" w:rsidRDefault="00AD2CF1" w:rsidP="00AD2CF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2D4A71" w14:textId="77777777" w:rsidR="00AD2CF1" w:rsidRPr="001620D3" w:rsidRDefault="00AD2CF1" w:rsidP="00AD2CF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8D9BFA" w14:textId="77777777" w:rsidR="00AD2CF1" w:rsidRDefault="00AD2CF1" w:rsidP="00AD2CF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A5B83C" w14:textId="77777777" w:rsidR="00AD2CF1" w:rsidRPr="001620D3" w:rsidRDefault="00AD2CF1" w:rsidP="00AD2C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99BDB8" w14:textId="77777777" w:rsidR="00AD2CF1" w:rsidRPr="001620D3" w:rsidRDefault="00AD2CF1" w:rsidP="00AD2CF1">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103993" w14:textId="77777777" w:rsidR="00AD2CF1" w:rsidRDefault="00AD2CF1" w:rsidP="00AD2CF1">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7D8E73" w14:textId="77777777" w:rsidR="00AD2CF1" w:rsidRPr="001620D3" w:rsidRDefault="00AD2CF1" w:rsidP="00AD2C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CEA7A6" w14:textId="77777777" w:rsidR="00AD2CF1" w:rsidRPr="001620D3" w:rsidRDefault="00AD2CF1" w:rsidP="00AD2CF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0244ED" w14:textId="77777777" w:rsidR="00AD2CF1" w:rsidRDefault="00AD2CF1" w:rsidP="00AD2CF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C0B2EA18"/>
    <w:lvl w:ilvl="0">
      <w:start w:val="1"/>
      <w:numFmt w:val="decimal"/>
      <w:suff w:val="space"/>
      <w:lvlText w:val="%1)"/>
      <w:lvlJc w:val="left"/>
      <w:pPr>
        <w:ind w:left="185" w:hanging="360"/>
      </w:pPr>
      <w:rPr>
        <w:rFonts w:hint="default"/>
        <w:color w:val="auto"/>
      </w:rPr>
    </w:lvl>
    <w:lvl w:ilvl="1">
      <w:start w:val="1"/>
      <w:numFmt w:val="lowerLetter"/>
      <w:lvlText w:val="%2."/>
      <w:lvlJc w:val="left"/>
      <w:pPr>
        <w:ind w:left="905" w:hanging="360"/>
      </w:pPr>
      <w:rPr>
        <w:rFonts w:hint="default"/>
      </w:rPr>
    </w:lvl>
    <w:lvl w:ilvl="2">
      <w:start w:val="1"/>
      <w:numFmt w:val="lowerRoman"/>
      <w:lvlText w:val="%3."/>
      <w:lvlJc w:val="right"/>
      <w:pPr>
        <w:ind w:left="1625" w:hanging="180"/>
      </w:pPr>
      <w:rPr>
        <w:rFonts w:hint="default"/>
      </w:rPr>
    </w:lvl>
    <w:lvl w:ilvl="3">
      <w:start w:val="1"/>
      <w:numFmt w:val="decimal"/>
      <w:lvlText w:val="%4."/>
      <w:lvlJc w:val="left"/>
      <w:pPr>
        <w:ind w:left="2345" w:hanging="360"/>
      </w:pPr>
      <w:rPr>
        <w:rFonts w:hint="default"/>
      </w:rPr>
    </w:lvl>
    <w:lvl w:ilvl="4">
      <w:start w:val="1"/>
      <w:numFmt w:val="lowerLetter"/>
      <w:lvlText w:val="%5."/>
      <w:lvlJc w:val="left"/>
      <w:pPr>
        <w:ind w:left="3065" w:hanging="360"/>
      </w:pPr>
      <w:rPr>
        <w:rFonts w:hint="default"/>
      </w:rPr>
    </w:lvl>
    <w:lvl w:ilvl="5">
      <w:start w:val="1"/>
      <w:numFmt w:val="lowerRoman"/>
      <w:lvlText w:val="%6."/>
      <w:lvlJc w:val="right"/>
      <w:pPr>
        <w:ind w:left="3785" w:hanging="180"/>
      </w:pPr>
      <w:rPr>
        <w:rFonts w:hint="default"/>
      </w:rPr>
    </w:lvl>
    <w:lvl w:ilvl="6">
      <w:start w:val="1"/>
      <w:numFmt w:val="decimal"/>
      <w:lvlText w:val="%7."/>
      <w:lvlJc w:val="left"/>
      <w:pPr>
        <w:ind w:left="4505" w:hanging="360"/>
      </w:pPr>
      <w:rPr>
        <w:rFonts w:hint="default"/>
      </w:rPr>
    </w:lvl>
    <w:lvl w:ilvl="7">
      <w:start w:val="1"/>
      <w:numFmt w:val="lowerLetter"/>
      <w:lvlText w:val="%8."/>
      <w:lvlJc w:val="left"/>
      <w:pPr>
        <w:ind w:left="5225" w:hanging="360"/>
      </w:pPr>
      <w:rPr>
        <w:rFonts w:hint="default"/>
      </w:rPr>
    </w:lvl>
    <w:lvl w:ilvl="8">
      <w:start w:val="1"/>
      <w:numFmt w:val="lowerRoman"/>
      <w:lvlText w:val="%9."/>
      <w:lvlJc w:val="right"/>
      <w:pPr>
        <w:ind w:left="5945"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F5743F"/>
    <w:multiLevelType w:val="multilevel"/>
    <w:tmpl w:val="2AA42AA0"/>
    <w:lvl w:ilvl="0">
      <w:start w:val="1"/>
      <w:numFmt w:val="decimal"/>
      <w:suff w:val="space"/>
      <w:lvlText w:val="%1."/>
      <w:lvlJc w:val="left"/>
      <w:pPr>
        <w:ind w:left="1080" w:hanging="720"/>
      </w:pPr>
      <w:rPr>
        <w:rFonts w:ascii="Calibri" w:hAnsi="Calibri" w:cs="Times New Roman" w:hint="default"/>
        <w:b w:val="0"/>
        <w:i w:val="0"/>
      </w:rPr>
    </w:lvl>
    <w:lvl w:ilvl="1">
      <w:start w:val="1"/>
      <w:numFmt w:val="decimal"/>
      <w:isLgl/>
      <w:suff w:val="space"/>
      <w:lvlText w:val="%1.%2."/>
      <w:lvlJc w:val="left"/>
      <w:pPr>
        <w:ind w:left="720" w:hanging="360"/>
      </w:pPr>
      <w:rPr>
        <w:rFonts w:hint="default"/>
        <w:b w:val="0"/>
        <w:bCs w:val="0"/>
        <w:i w:val="0"/>
        <w:iCs w:val="0"/>
        <w:color w:val="auto"/>
      </w:rPr>
    </w:lvl>
    <w:lvl w:ilvl="2">
      <w:start w:val="1"/>
      <w:numFmt w:val="decimal"/>
      <w:isLgl/>
      <w:suff w:val="space"/>
      <w:lvlText w:val="%1.%2.%3."/>
      <w:lvlJc w:val="left"/>
      <w:pPr>
        <w:ind w:left="2705"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3F12245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6"/>
  </w:num>
  <w:num w:numId="4" w16cid:durableId="1484615006">
    <w:abstractNumId w:val="20"/>
  </w:num>
  <w:num w:numId="5" w16cid:durableId="607934237">
    <w:abstractNumId w:val="14"/>
  </w:num>
  <w:num w:numId="6" w16cid:durableId="408162091">
    <w:abstractNumId w:val="28"/>
  </w:num>
  <w:num w:numId="7" w16cid:durableId="12269543">
    <w:abstractNumId w:val="25"/>
  </w:num>
  <w:num w:numId="8" w16cid:durableId="749809940">
    <w:abstractNumId w:val="2"/>
  </w:num>
  <w:num w:numId="9" w16cid:durableId="412043720">
    <w:abstractNumId w:val="26"/>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4"/>
  </w:num>
  <w:num w:numId="16" w16cid:durableId="19859238">
    <w:abstractNumId w:val="6"/>
  </w:num>
  <w:num w:numId="17" w16cid:durableId="1297491117">
    <w:abstractNumId w:val="11"/>
  </w:num>
  <w:num w:numId="18" w16cid:durableId="1516917841">
    <w:abstractNumId w:val="9"/>
  </w:num>
  <w:num w:numId="19" w16cid:durableId="2105684055">
    <w:abstractNumId w:val="18"/>
  </w:num>
  <w:num w:numId="20" w16cid:durableId="371005059">
    <w:abstractNumId w:val="15"/>
  </w:num>
  <w:num w:numId="21" w16cid:durableId="1789858266">
    <w:abstractNumId w:val="23"/>
  </w:num>
  <w:num w:numId="22" w16cid:durableId="1884630571">
    <w:abstractNumId w:val="12"/>
  </w:num>
  <w:num w:numId="23" w16cid:durableId="494614562">
    <w:abstractNumId w:val="17"/>
  </w:num>
  <w:num w:numId="24" w16cid:durableId="1473055655">
    <w:abstractNumId w:val="21"/>
  </w:num>
  <w:num w:numId="25" w16cid:durableId="510532351">
    <w:abstractNumId w:val="1"/>
  </w:num>
  <w:num w:numId="26" w16cid:durableId="1232155968">
    <w:abstractNumId w:val="8"/>
  </w:num>
  <w:num w:numId="27" w16cid:durableId="1624313017">
    <w:abstractNumId w:val="0"/>
  </w:num>
  <w:num w:numId="28" w16cid:durableId="1213228672">
    <w:abstractNumId w:val="27"/>
  </w:num>
  <w:num w:numId="29" w16cid:durableId="25410035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B57"/>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A39"/>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158"/>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A7E1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320"/>
    <w:rsid w:val="002014CF"/>
    <w:rsid w:val="002021AA"/>
    <w:rsid w:val="00202323"/>
    <w:rsid w:val="0020254E"/>
    <w:rsid w:val="00202A46"/>
    <w:rsid w:val="00202A54"/>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C6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A3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D55"/>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91E"/>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3D"/>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5E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EC"/>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706"/>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8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26"/>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CD"/>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D96"/>
    <w:rsid w:val="006A5FCC"/>
    <w:rsid w:val="006A6750"/>
    <w:rsid w:val="006A675A"/>
    <w:rsid w:val="006A737F"/>
    <w:rsid w:val="006A7476"/>
    <w:rsid w:val="006A7D03"/>
    <w:rsid w:val="006B019A"/>
    <w:rsid w:val="006B0247"/>
    <w:rsid w:val="006B02BE"/>
    <w:rsid w:val="006B0411"/>
    <w:rsid w:val="006B078D"/>
    <w:rsid w:val="006B1A42"/>
    <w:rsid w:val="006B257C"/>
    <w:rsid w:val="006B2693"/>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5C2"/>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FE7"/>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4C3"/>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0C8"/>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60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A8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DD2"/>
    <w:rsid w:val="008877C1"/>
    <w:rsid w:val="00887B5D"/>
    <w:rsid w:val="008908B1"/>
    <w:rsid w:val="008919DA"/>
    <w:rsid w:val="00891A20"/>
    <w:rsid w:val="008930CD"/>
    <w:rsid w:val="008931B4"/>
    <w:rsid w:val="0089331B"/>
    <w:rsid w:val="008933BC"/>
    <w:rsid w:val="00893464"/>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921"/>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AA"/>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79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CF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E9"/>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FA0"/>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07"/>
    <w:rsid w:val="00BA28D7"/>
    <w:rsid w:val="00BA31F7"/>
    <w:rsid w:val="00BA341F"/>
    <w:rsid w:val="00BA3453"/>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FA4"/>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FE5"/>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94"/>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3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181"/>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2FC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A0"/>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3FC"/>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A31977-9C94-4F52-A37A-AAE30043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39"/>
    <w:rsid w:val="00F602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F813F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0345EC0EF64BB8B1890D58A886E450"/>
        <w:category>
          <w:name w:val="Bendrosios nuostatos"/>
          <w:gallery w:val="placeholder"/>
        </w:category>
        <w:types>
          <w:type w:val="bbPlcHdr"/>
        </w:types>
        <w:behaviors>
          <w:behavior w:val="content"/>
        </w:behaviors>
        <w:guid w:val="{32E32DE9-634E-4897-BDC4-C946C10C07E4}"/>
      </w:docPartPr>
      <w:docPartBody>
        <w:p w:rsidR="00FE5D4A" w:rsidRDefault="00840944" w:rsidP="00840944">
          <w:pPr>
            <w:pStyle w:val="B00345EC0EF64BB8B1890D58A886E450"/>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44"/>
    <w:rsid w:val="00123A39"/>
    <w:rsid w:val="007F3A33"/>
    <w:rsid w:val="00821789"/>
    <w:rsid w:val="00840944"/>
    <w:rsid w:val="00921921"/>
    <w:rsid w:val="00A61798"/>
    <w:rsid w:val="00FE5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840944"/>
    <w:rPr>
      <w:rFonts w:ascii="Arial" w:hAnsi="Arial" w:cs="Arial"/>
      <w:sz w:val="20"/>
      <w:szCs w:val="20"/>
    </w:rPr>
  </w:style>
  <w:style w:type="paragraph" w:customStyle="1" w:styleId="B00345EC0EF64BB8B1890D58A886E450">
    <w:name w:val="B00345EC0EF64BB8B1890D58A886E450"/>
    <w:rsid w:val="008409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26</Pages>
  <Words>30536</Words>
  <Characters>17406</Characters>
  <Application>Microsoft Office Word</Application>
  <DocSecurity>0</DocSecurity>
  <Lines>145</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5</cp:revision>
  <dcterms:created xsi:type="dcterms:W3CDTF">2026-06-23T08:23:00Z</dcterms:created>
  <dcterms:modified xsi:type="dcterms:W3CDTF">2026-06-30T07:42:00Z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